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80" w:rsidRPr="00A451DC" w:rsidRDefault="00A970D6" w:rsidP="00766080">
      <w:pPr>
        <w:jc w:val="center"/>
        <w:rPr>
          <w:rFonts w:ascii="Times New Roman" w:hAnsi="Times New Roman" w:cs="Times New Roman"/>
          <w:b/>
          <w:sz w:val="36"/>
          <w:szCs w:val="36"/>
        </w:rPr>
      </w:pPr>
      <w:bookmarkStart w:id="0" w:name="_GoBack"/>
      <w:bookmarkEnd w:id="0"/>
      <w:r w:rsidRPr="00A451DC">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left:0;text-align:left;margin-left:0;margin-top:20.75pt;width:785.65pt;height:208.4pt;z-index:251656192;mso-wrap-distance-left:7.05pt;mso-wrap-distance-right:7.05pt;mso-position-horizontal:center" stroked="f">
            <v:fill opacity="0" color2="black"/>
            <v:textbox inset="0,0,0,0">
              <w:txbxContent>
                <w:tbl>
                  <w:tblPr>
                    <w:tblW w:w="0" w:type="auto"/>
                    <w:tblInd w:w="108" w:type="dxa"/>
                    <w:tblLayout w:type="fixed"/>
                    <w:tblLook w:val="0000" w:firstRow="0" w:lastRow="0" w:firstColumn="0" w:lastColumn="0" w:noHBand="0" w:noVBand="0"/>
                  </w:tblPr>
                  <w:tblGrid>
                    <w:gridCol w:w="1758"/>
                    <w:gridCol w:w="284"/>
                    <w:gridCol w:w="8504"/>
                    <w:gridCol w:w="284"/>
                    <w:gridCol w:w="4906"/>
                  </w:tblGrid>
                  <w:tr w:rsidR="00766080" w:rsidRPr="00EA5C41" w:rsidTr="00A970D6">
                    <w:trPr>
                      <w:trHeight w:hRule="exact" w:val="3271"/>
                    </w:trPr>
                    <w:tc>
                      <w:tcPr>
                        <w:tcW w:w="1758" w:type="dxa"/>
                        <w:shd w:val="clear" w:color="auto" w:fill="auto"/>
                        <w:vAlign w:val="center"/>
                      </w:tcPr>
                      <w:p w:rsidR="00766080" w:rsidRPr="00EA5C41" w:rsidRDefault="00766080">
                        <w:pPr>
                          <w:snapToGrid w:val="0"/>
                          <w:rPr>
                            <w:rFonts w:ascii="Times New Roman" w:hAnsi="Times New Roman" w:cs="Times New Roman"/>
                          </w:rPr>
                        </w:pPr>
                      </w:p>
                    </w:tc>
                    <w:tc>
                      <w:tcPr>
                        <w:tcW w:w="284" w:type="dxa"/>
                        <w:shd w:val="clear" w:color="auto" w:fill="auto"/>
                      </w:tcPr>
                      <w:p w:rsidR="00766080" w:rsidRPr="00EA5C41" w:rsidRDefault="00766080">
                        <w:pPr>
                          <w:snapToGrid w:val="0"/>
                          <w:jc w:val="center"/>
                          <w:rPr>
                            <w:rFonts w:ascii="Times New Roman" w:hAnsi="Times New Roman" w:cs="Times New Roman"/>
                          </w:rPr>
                        </w:pPr>
                      </w:p>
                    </w:tc>
                    <w:tc>
                      <w:tcPr>
                        <w:tcW w:w="8504" w:type="dxa"/>
                        <w:tcBorders>
                          <w:top w:val="single" w:sz="4" w:space="0" w:color="000000"/>
                          <w:left w:val="single" w:sz="4" w:space="0" w:color="000000"/>
                          <w:bottom w:val="single" w:sz="4" w:space="0" w:color="000000"/>
                        </w:tcBorders>
                        <w:shd w:val="clear" w:color="auto" w:fill="auto"/>
                      </w:tcPr>
                      <w:p w:rsidR="00766080" w:rsidRPr="00EA5C41" w:rsidRDefault="00766080">
                        <w:pPr>
                          <w:pStyle w:val="Listenabsatz"/>
                          <w:snapToGrid w:val="0"/>
                          <w:spacing w:before="120"/>
                          <w:ind w:left="0"/>
                          <w:jc w:val="center"/>
                          <w:rPr>
                            <w:rFonts w:ascii="Times New Roman" w:hAnsi="Times New Roman" w:cs="Times New Roman"/>
                            <w:sz w:val="28"/>
                            <w:szCs w:val="28"/>
                          </w:rPr>
                        </w:pPr>
                        <w:r w:rsidRPr="00EA5C41">
                          <w:rPr>
                            <w:rFonts w:ascii="Times New Roman" w:hAnsi="Times New Roman" w:cs="Times New Roman"/>
                            <w:sz w:val="28"/>
                            <w:szCs w:val="28"/>
                          </w:rPr>
                          <w:t>Leitidee</w:t>
                        </w:r>
                      </w:p>
                      <w:p w:rsidR="00766080" w:rsidRPr="00EA5C41" w:rsidRDefault="00766080">
                        <w:pPr>
                          <w:rPr>
                            <w:rFonts w:ascii="Times New Roman" w:hAnsi="Times New Roman" w:cs="Times New Roman"/>
                          </w:rPr>
                        </w:pPr>
                        <w:r w:rsidRPr="00EA5C41">
                          <w:rPr>
                            <w:rFonts w:ascii="Times New Roman" w:hAnsi="Times New Roman" w:cs="Times New Roman"/>
                          </w:rPr>
                          <w:t xml:space="preserve">Das Thema </w:t>
                        </w:r>
                        <w:r w:rsidR="00CB0E9A">
                          <w:rPr>
                            <w:rFonts w:ascii="Times New Roman" w:hAnsi="Times New Roman" w:cs="Times New Roman"/>
                          </w:rPr>
                          <w:t>„</w:t>
                        </w:r>
                        <w:r w:rsidRPr="00EA5C41">
                          <w:rPr>
                            <w:rFonts w:ascii="Times New Roman" w:hAnsi="Times New Roman" w:cs="Times New Roman"/>
                          </w:rPr>
                          <w:t>Wofür es sich zu leben lohnt</w:t>
                        </w:r>
                        <w:r w:rsidR="00CB0E9A">
                          <w:rPr>
                            <w:rFonts w:ascii="Times New Roman" w:hAnsi="Times New Roman" w:cs="Times New Roman"/>
                          </w:rPr>
                          <w:t>“</w:t>
                        </w:r>
                        <w:r w:rsidRPr="00EA5C41">
                          <w:rPr>
                            <w:rFonts w:ascii="Times New Roman" w:hAnsi="Times New Roman" w:cs="Times New Roman"/>
                          </w:rPr>
                          <w:t xml:space="preserve"> soll im Religionsunterricht ökumenischem Lernen Raum bieten.</w:t>
                        </w:r>
                        <w:r w:rsidRPr="00EA5C41">
                          <w:rPr>
                            <w:rFonts w:ascii="Times New Roman" w:hAnsi="Times New Roman" w:cs="Times New Roman"/>
                          </w:rPr>
                          <w:cr/>
                        </w:r>
                      </w:p>
                      <w:p w:rsidR="00A970D6" w:rsidRDefault="00766080">
                        <w:pPr>
                          <w:rPr>
                            <w:rFonts w:ascii="Times New Roman" w:hAnsi="Times New Roman" w:cs="Times New Roman"/>
                          </w:rPr>
                        </w:pPr>
                        <w:r w:rsidRPr="00EA5C41">
                          <w:rPr>
                            <w:rFonts w:ascii="Times New Roman" w:hAnsi="Times New Roman" w:cs="Times New Roman"/>
                          </w:rPr>
                          <w:t>Als Projekt und interkonfessionelle Kooperation konzipiert, soll es zur religiösen Eigen- und Fremdwahrnehmung anleiten. Die Konfessionen haben in ihrer Tradition divergierende Vorstellungen und Praktiken</w:t>
                        </w:r>
                        <w:r w:rsidRPr="00EA5C41">
                          <w:rPr>
                            <w:rFonts w:ascii="Times New Roman" w:hAnsi="Times New Roman" w:cs="Times New Roman"/>
                          </w:rPr>
                          <w:cr/>
                          <w:t xml:space="preserve"> im Umgang mit Glück und Leid entwickelt. Im Gespräch können diese Unterschiede</w:t>
                        </w:r>
                      </w:p>
                      <w:p w:rsidR="00766080" w:rsidRPr="00EA5C41" w:rsidRDefault="00766080">
                        <w:pPr>
                          <w:rPr>
                            <w:rFonts w:ascii="Times New Roman" w:hAnsi="Times New Roman" w:cs="Times New Roman"/>
                          </w:rPr>
                        </w:pPr>
                        <w:r w:rsidRPr="00EA5C41">
                          <w:rPr>
                            <w:rFonts w:ascii="Times New Roman" w:hAnsi="Times New Roman" w:cs="Times New Roman"/>
                          </w:rPr>
                          <w:t xml:space="preserve"> erkannt werden,</w:t>
                        </w:r>
                        <w:r w:rsidRPr="00EA5C41">
                          <w:rPr>
                            <w:rFonts w:ascii="Times New Roman" w:hAnsi="Times New Roman" w:cs="Times New Roman"/>
                          </w:rPr>
                          <w:cr/>
                          <w:t xml:space="preserve"> so dass fremde Erfahrungen eigenes Leben bereichert. </w:t>
                        </w:r>
                      </w:p>
                      <w:p w:rsidR="00766080" w:rsidRPr="00EA5C41" w:rsidRDefault="00766080">
                        <w:pPr>
                          <w:rPr>
                            <w:rFonts w:ascii="Times New Roman" w:hAnsi="Times New Roman" w:cs="Times New Roman"/>
                          </w:rPr>
                        </w:pPr>
                      </w:p>
                      <w:p w:rsidR="00766080" w:rsidRPr="00EA5C41" w:rsidRDefault="00766080">
                        <w:pPr>
                          <w:rPr>
                            <w:rFonts w:ascii="Times New Roman" w:hAnsi="Times New Roman" w:cs="Times New Roman"/>
                            <w:sz w:val="20"/>
                            <w:szCs w:val="20"/>
                          </w:rPr>
                        </w:pPr>
                      </w:p>
                      <w:p w:rsidR="00766080" w:rsidRPr="00EA5C41" w:rsidRDefault="00766080">
                        <w:pPr>
                          <w:rPr>
                            <w:rFonts w:ascii="Times New Roman" w:hAnsi="Times New Roman" w:cs="Times New Roman"/>
                            <w:sz w:val="20"/>
                            <w:szCs w:val="20"/>
                          </w:rPr>
                        </w:pPr>
                      </w:p>
                      <w:p w:rsidR="00766080" w:rsidRPr="00EA5C41" w:rsidRDefault="00766080">
                        <w:pPr>
                          <w:rPr>
                            <w:rFonts w:ascii="Times New Roman" w:hAnsi="Times New Roman" w:cs="Times New Roman"/>
                            <w:sz w:val="20"/>
                            <w:szCs w:val="20"/>
                          </w:rPr>
                        </w:pPr>
                      </w:p>
                      <w:p w:rsidR="00766080" w:rsidRPr="00EA5C41" w:rsidRDefault="00766080">
                        <w:pPr>
                          <w:pStyle w:val="Listenabsatz"/>
                          <w:snapToGrid w:val="0"/>
                          <w:spacing w:before="120"/>
                          <w:ind w:left="0"/>
                          <w:jc w:val="center"/>
                          <w:rPr>
                            <w:rFonts w:ascii="Times New Roman" w:hAnsi="Times New Roman" w:cs="Times New Roman"/>
                            <w:sz w:val="20"/>
                            <w:szCs w:val="20"/>
                          </w:rPr>
                        </w:pPr>
                        <w:r w:rsidRPr="00EA5C41">
                          <w:rPr>
                            <w:rFonts w:ascii="Times New Roman" w:hAnsi="Times New Roman" w:cs="Times New Roman"/>
                            <w:sz w:val="20"/>
                            <w:szCs w:val="20"/>
                          </w:rPr>
                          <w:t>lernen und einzuüben.</w:t>
                        </w:r>
                        <w:r w:rsidRPr="00EA5C41">
                          <w:rPr>
                            <w:rFonts w:ascii="Times New Roman" w:hAnsi="Times New Roman" w:cs="Times New Roman"/>
                            <w:sz w:val="20"/>
                            <w:szCs w:val="20"/>
                          </w:rPr>
                          <w:cr/>
                        </w:r>
                      </w:p>
                      <w:p w:rsidR="00766080" w:rsidRPr="00EA5C41" w:rsidRDefault="00766080">
                        <w:pPr>
                          <w:pStyle w:val="Listenabsatz"/>
                          <w:spacing w:before="120"/>
                          <w:ind w:left="0"/>
                          <w:rPr>
                            <w:rFonts w:ascii="Times New Roman" w:hAnsi="Times New Roman" w:cs="Times New Roman"/>
                            <w:sz w:val="20"/>
                            <w:szCs w:val="20"/>
                          </w:rPr>
                        </w:pPr>
                        <w:r w:rsidRPr="00EA5C41">
                          <w:rPr>
                            <w:rFonts w:ascii="Times New Roman" w:hAnsi="Times New Roman" w:cs="Times New Roman"/>
                            <w:sz w:val="20"/>
                            <w:szCs w:val="20"/>
                          </w:rPr>
                          <w:t>Letztlich steht die Frage nach dem Sinn hinter allen ethischen, religiösen und philosophischen Fragen. Gibt es ein Leben ohne Sinn? Worin besteht der Sinn des Lebens? Wer oder was kann meinem Leben Sinn geben? Inwiefern beeinflusst der christliche Glaube die Sinnfrage?</w:t>
                        </w:r>
                      </w:p>
                      <w:p w:rsidR="00766080" w:rsidRPr="00EA5C41" w:rsidRDefault="00766080">
                        <w:pPr>
                          <w:pStyle w:val="Listenabsatz"/>
                          <w:spacing w:before="120"/>
                          <w:ind w:left="0"/>
                          <w:rPr>
                            <w:rFonts w:ascii="Times New Roman" w:hAnsi="Times New Roman" w:cs="Times New Roman"/>
                            <w:sz w:val="20"/>
                            <w:szCs w:val="20"/>
                          </w:rPr>
                        </w:pPr>
                        <w:r w:rsidRPr="00EA5C41">
                          <w:rPr>
                            <w:rFonts w:ascii="Times New Roman" w:hAnsi="Times New Roman" w:cs="Times New Roman"/>
                            <w:sz w:val="20"/>
                            <w:szCs w:val="20"/>
                          </w:rPr>
                          <w:t>Die Schüler_innen lernen verschiedene Entwürfe von sinnvollem Leben kennen und setzen sich damit auseinander. Sie erkennen verschiedene Werte, auf denen ein Sinn begründet werden kann. Sie erkennen die Bedeutung ausgewählter religiöser Rituale und deren Bedeutung für ein sinnerfülltes Leben.</w:t>
                        </w:r>
                      </w:p>
                    </w:tc>
                    <w:tc>
                      <w:tcPr>
                        <w:tcW w:w="284" w:type="dxa"/>
                        <w:tcBorders>
                          <w:left w:val="single" w:sz="4" w:space="0" w:color="000000"/>
                        </w:tcBorders>
                        <w:shd w:val="clear" w:color="auto" w:fill="auto"/>
                      </w:tcPr>
                      <w:p w:rsidR="00766080" w:rsidRPr="00EA5C41" w:rsidRDefault="00766080">
                        <w:pPr>
                          <w:snapToGrid w:val="0"/>
                          <w:jc w:val="center"/>
                          <w:rPr>
                            <w:rFonts w:ascii="Times New Roman" w:hAnsi="Times New Roman" w:cs="Times New Roman"/>
                          </w:rPr>
                        </w:pPr>
                      </w:p>
                    </w:tc>
                    <w:tc>
                      <w:tcPr>
                        <w:tcW w:w="4906" w:type="dxa"/>
                        <w:tcBorders>
                          <w:top w:val="single" w:sz="4" w:space="0" w:color="000000"/>
                          <w:left w:val="single" w:sz="4" w:space="0" w:color="000000"/>
                          <w:bottom w:val="single" w:sz="4" w:space="0" w:color="000000"/>
                          <w:right w:val="single" w:sz="4" w:space="0" w:color="000000"/>
                        </w:tcBorders>
                        <w:shd w:val="clear" w:color="auto" w:fill="auto"/>
                      </w:tcPr>
                      <w:p w:rsidR="00766080" w:rsidRPr="00EA5C41" w:rsidRDefault="00766080">
                        <w:pPr>
                          <w:pStyle w:val="Listenabsatz"/>
                          <w:snapToGrid w:val="0"/>
                          <w:spacing w:before="120"/>
                          <w:ind w:left="0"/>
                          <w:rPr>
                            <w:rFonts w:ascii="Times New Roman" w:hAnsi="Times New Roman" w:cs="Times New Roman"/>
                            <w:sz w:val="28"/>
                          </w:rPr>
                        </w:pPr>
                        <w:r w:rsidRPr="00EA5C41">
                          <w:rPr>
                            <w:rFonts w:ascii="Times New Roman" w:hAnsi="Times New Roman" w:cs="Times New Roman"/>
                            <w:sz w:val="28"/>
                          </w:rPr>
                          <w:t>1. Thema / Inhalte</w:t>
                        </w:r>
                      </w:p>
                      <w:p w:rsidR="00766080" w:rsidRPr="00EA5C41" w:rsidRDefault="00766080">
                        <w:pPr>
                          <w:rPr>
                            <w:rFonts w:ascii="Times New Roman" w:hAnsi="Times New Roman" w:cs="Times New Roman"/>
                            <w:b/>
                            <w:sz w:val="28"/>
                            <w:szCs w:val="28"/>
                          </w:rPr>
                        </w:pPr>
                        <w:r w:rsidRPr="00EA5C41">
                          <w:rPr>
                            <w:rFonts w:ascii="Times New Roman" w:hAnsi="Times New Roman" w:cs="Times New Roman"/>
                            <w:b/>
                            <w:sz w:val="28"/>
                            <w:szCs w:val="28"/>
                          </w:rPr>
                          <w:t xml:space="preserve">Wofür es sich zu leben lohnt. </w:t>
                        </w:r>
                      </w:p>
                      <w:p w:rsidR="00766080" w:rsidRPr="00EA5C41" w:rsidRDefault="00766080">
                        <w:pPr>
                          <w:rPr>
                            <w:rFonts w:ascii="Times New Roman" w:hAnsi="Times New Roman" w:cs="Times New Roman"/>
                            <w:b/>
                            <w:sz w:val="28"/>
                            <w:szCs w:val="28"/>
                          </w:rPr>
                        </w:pPr>
                        <w:r w:rsidRPr="00EA5C41">
                          <w:rPr>
                            <w:rFonts w:ascii="Times New Roman" w:hAnsi="Times New Roman" w:cs="Times New Roman"/>
                            <w:b/>
                            <w:sz w:val="28"/>
                            <w:szCs w:val="28"/>
                          </w:rPr>
                          <w:t>Glück und Sinn</w:t>
                        </w:r>
                        <w:r w:rsidR="000F0FBA">
                          <w:rPr>
                            <w:rFonts w:ascii="Times New Roman" w:hAnsi="Times New Roman" w:cs="Times New Roman"/>
                            <w:b/>
                            <w:sz w:val="28"/>
                            <w:szCs w:val="28"/>
                          </w:rPr>
                          <w:t xml:space="preserve"> (ökumenisches Projekt)</w:t>
                        </w:r>
                      </w:p>
                    </w:tc>
                  </w:tr>
                </w:tbl>
                <w:p w:rsidR="00766080" w:rsidRPr="00EA5C41" w:rsidRDefault="00766080" w:rsidP="00766080">
                  <w:pPr>
                    <w:rPr>
                      <w:rFonts w:ascii="Times New Roman" w:hAnsi="Times New Roman" w:cs="Times New Roman"/>
                    </w:rPr>
                  </w:pPr>
                  <w:r w:rsidRPr="00EA5C41">
                    <w:rPr>
                      <w:rFonts w:ascii="Times New Roman" w:hAnsi="Times New Roman" w:cs="Times New Roman"/>
                    </w:rPr>
                    <w:t xml:space="preserve"> </w:t>
                  </w:r>
                </w:p>
              </w:txbxContent>
            </v:textbox>
            <w10:wrap type="square" side="largest"/>
          </v:shape>
        </w:pict>
      </w:r>
      <w:r w:rsidR="00766080" w:rsidRPr="00A451DC">
        <w:rPr>
          <w:rFonts w:ascii="Times New Roman" w:hAnsi="Times New Roman" w:cs="Times New Roman"/>
          <w:b/>
          <w:sz w:val="36"/>
          <w:szCs w:val="36"/>
        </w:rPr>
        <w:t>Schulinternes Kerncurriculum ev. Religion 9./10. Schuljahr HRG</w:t>
      </w:r>
    </w:p>
    <w:p w:rsidR="00766080" w:rsidRPr="00A451DC" w:rsidRDefault="00766080" w:rsidP="00766080">
      <w:pPr>
        <w:rPr>
          <w:rFonts w:ascii="Times New Roman" w:hAnsi="Times New Roman" w:cs="Times New Roman"/>
        </w:rPr>
      </w:pPr>
    </w:p>
    <w:p w:rsidR="00766080" w:rsidRPr="00A451DC" w:rsidRDefault="00766080" w:rsidP="00766080">
      <w:pPr>
        <w:rPr>
          <w:rFonts w:ascii="Times New Roman" w:hAnsi="Times New Roman" w:cs="Times New Roman"/>
        </w:rPr>
      </w:pPr>
      <w:r w:rsidRPr="00A451DC">
        <w:rPr>
          <w:rFonts w:ascii="Times New Roman" w:hAnsi="Times New Roman" w:cs="Times New Roman"/>
        </w:rPr>
        <w:lastRenderedPageBreak/>
        <w:pict>
          <v:shape id="_x0000_s1027" type="#_x0000_t202" style="position:absolute;margin-left:-37.75pt;margin-top:-25.5pt;width:789.45pt;height:436.1pt;z-index:251657216;mso-wrap-distance-left:7.05pt;mso-wrap-distance-right:7.05pt" stroked="f">
            <v:fill opacity="0" color2="black"/>
            <v:textbox inset="0,0,0,0">
              <w:txbxContent>
                <w:tbl>
                  <w:tblPr>
                    <w:tblW w:w="0" w:type="auto"/>
                    <w:tblInd w:w="108" w:type="dxa"/>
                    <w:tblLayout w:type="fixed"/>
                    <w:tblLook w:val="0000" w:firstRow="0" w:lastRow="0" w:firstColumn="0" w:lastColumn="0" w:noHBand="0" w:noVBand="0"/>
                  </w:tblPr>
                  <w:tblGrid>
                    <w:gridCol w:w="1758"/>
                    <w:gridCol w:w="284"/>
                    <w:gridCol w:w="8326"/>
                    <w:gridCol w:w="256"/>
                    <w:gridCol w:w="5188"/>
                  </w:tblGrid>
                  <w:tr w:rsidR="000F0FBA" w:rsidRPr="003A3BAE" w:rsidTr="000F0FBA">
                    <w:trPr>
                      <w:trHeight w:hRule="exact" w:val="8941"/>
                    </w:trPr>
                    <w:tc>
                      <w:tcPr>
                        <w:tcW w:w="1758" w:type="dxa"/>
                        <w:shd w:val="clear" w:color="auto" w:fill="auto"/>
                        <w:vAlign w:val="center"/>
                      </w:tcPr>
                      <w:p w:rsidR="00766080" w:rsidRPr="003A3BAE" w:rsidRDefault="00766080">
                        <w:pPr>
                          <w:snapToGrid w:val="0"/>
                          <w:rPr>
                            <w:rFonts w:ascii="Times New Roman" w:hAnsi="Times New Roman" w:cs="Times New Roman"/>
                            <w:color w:val="000000"/>
                            <w:sz w:val="20"/>
                          </w:rPr>
                        </w:pPr>
                        <w:r w:rsidRPr="003A3BAE">
                          <w:rPr>
                            <w:rFonts w:ascii="Times New Roman" w:hAnsi="Times New Roman" w:cs="Times New Roman"/>
                            <w:color w:val="000000"/>
                            <w:sz w:val="20"/>
                          </w:rPr>
                          <w:t>Was sollen meine SuS am Ende der Sequenz überfachlich besser können und mehr wissen?</w:t>
                        </w:r>
                      </w:p>
                    </w:tc>
                    <w:tc>
                      <w:tcPr>
                        <w:tcW w:w="284" w:type="dxa"/>
                        <w:shd w:val="clear" w:color="auto" w:fill="auto"/>
                      </w:tcPr>
                      <w:p w:rsidR="00766080" w:rsidRPr="003A3BAE" w:rsidRDefault="00766080">
                        <w:pPr>
                          <w:snapToGrid w:val="0"/>
                          <w:jc w:val="center"/>
                          <w:rPr>
                            <w:rFonts w:ascii="Times New Roman" w:hAnsi="Times New Roman" w:cs="Times New Roman"/>
                            <w:color w:val="000000"/>
                          </w:rPr>
                        </w:pPr>
                      </w:p>
                    </w:tc>
                    <w:tc>
                      <w:tcPr>
                        <w:tcW w:w="8326" w:type="dxa"/>
                        <w:tcBorders>
                          <w:top w:val="single" w:sz="4" w:space="0" w:color="000000"/>
                          <w:left w:val="single" w:sz="4" w:space="0" w:color="000000"/>
                          <w:bottom w:val="single" w:sz="4" w:space="0" w:color="000000"/>
                        </w:tcBorders>
                        <w:shd w:val="clear" w:color="auto" w:fill="auto"/>
                      </w:tcPr>
                      <w:p w:rsidR="00766080" w:rsidRPr="003A3BAE" w:rsidRDefault="00766080">
                        <w:pPr>
                          <w:pStyle w:val="Listenabsatz"/>
                          <w:snapToGrid w:val="0"/>
                          <w:spacing w:before="120"/>
                          <w:ind w:left="0"/>
                          <w:jc w:val="center"/>
                          <w:rPr>
                            <w:rFonts w:ascii="Times New Roman" w:hAnsi="Times New Roman" w:cs="Times New Roman"/>
                            <w:color w:val="000000"/>
                            <w:sz w:val="28"/>
                          </w:rPr>
                        </w:pPr>
                        <w:r w:rsidRPr="003A3BAE">
                          <w:rPr>
                            <w:rFonts w:ascii="Times New Roman" w:hAnsi="Times New Roman" w:cs="Times New Roman"/>
                            <w:color w:val="000000"/>
                            <w:sz w:val="28"/>
                          </w:rPr>
                          <w:t>2. Überfachliche Kompetenzen</w:t>
                        </w:r>
                      </w:p>
                      <w:p w:rsidR="00766080" w:rsidRPr="003A3BAE" w:rsidRDefault="00766080">
                        <w:pPr>
                          <w:rPr>
                            <w:rFonts w:ascii="Times New Roman" w:hAnsi="Times New Roman" w:cs="Times New Roman"/>
                            <w:b/>
                            <w:color w:val="000000"/>
                            <w:sz w:val="18"/>
                            <w:szCs w:val="18"/>
                          </w:rPr>
                        </w:pPr>
                        <w:r w:rsidRPr="003A3BAE">
                          <w:rPr>
                            <w:rFonts w:ascii="Times New Roman" w:hAnsi="Times New Roman" w:cs="Times New Roman"/>
                            <w:b/>
                            <w:color w:val="000000"/>
                            <w:sz w:val="18"/>
                            <w:szCs w:val="18"/>
                          </w:rPr>
                          <w:t>-Personale Kompetenz:</w:t>
                        </w:r>
                      </w:p>
                      <w:p w:rsidR="00766080" w:rsidRPr="003A3BAE" w:rsidRDefault="00766080">
                        <w:pPr>
                          <w:rPr>
                            <w:rFonts w:ascii="Times New Roman" w:hAnsi="Times New Roman" w:cs="Times New Roman"/>
                            <w:color w:val="000000"/>
                            <w:sz w:val="18"/>
                            <w:szCs w:val="18"/>
                          </w:rPr>
                        </w:pPr>
                        <w:r w:rsidRPr="003A3BAE">
                          <w:rPr>
                            <w:rFonts w:ascii="Times New Roman" w:hAnsi="Times New Roman" w:cs="Times New Roman"/>
                            <w:color w:val="000000"/>
                            <w:sz w:val="18"/>
                            <w:szCs w:val="18"/>
                          </w:rPr>
                          <w:t>Selbstvertrauen und Ich-Stärke ausbilden;</w:t>
                        </w:r>
                      </w:p>
                      <w:p w:rsidR="00766080" w:rsidRPr="003A3BAE" w:rsidRDefault="00766080">
                        <w:pPr>
                          <w:rPr>
                            <w:rFonts w:ascii="Times New Roman" w:hAnsi="Times New Roman" w:cs="Times New Roman"/>
                            <w:color w:val="000000"/>
                            <w:sz w:val="18"/>
                            <w:szCs w:val="18"/>
                          </w:rPr>
                        </w:pPr>
                        <w:r w:rsidRPr="003A3BAE">
                          <w:rPr>
                            <w:rFonts w:ascii="Times New Roman" w:hAnsi="Times New Roman" w:cs="Times New Roman"/>
                            <w:color w:val="000000"/>
                            <w:sz w:val="18"/>
                            <w:szCs w:val="18"/>
                          </w:rPr>
                          <w:t>Gefühle reflektieren und in ihrer Bedeutung einschätzen;</w:t>
                        </w:r>
                      </w:p>
                      <w:p w:rsidR="00766080" w:rsidRPr="003A3BAE" w:rsidRDefault="00766080">
                        <w:pPr>
                          <w:rPr>
                            <w:rFonts w:ascii="Times New Roman" w:hAnsi="Times New Roman" w:cs="Times New Roman"/>
                            <w:color w:val="000000"/>
                            <w:sz w:val="18"/>
                            <w:szCs w:val="18"/>
                          </w:rPr>
                        </w:pPr>
                        <w:r w:rsidRPr="003A3BAE">
                          <w:rPr>
                            <w:rFonts w:ascii="Times New Roman" w:hAnsi="Times New Roman" w:cs="Times New Roman"/>
                            <w:color w:val="000000"/>
                            <w:sz w:val="18"/>
                            <w:szCs w:val="18"/>
                          </w:rPr>
                          <w:t xml:space="preserve">Urteilsfähigkeit entwickeln; </w:t>
                        </w:r>
                      </w:p>
                      <w:p w:rsidR="00766080" w:rsidRPr="003A3BAE" w:rsidRDefault="00766080">
                        <w:pPr>
                          <w:rPr>
                            <w:rFonts w:ascii="Times New Roman" w:hAnsi="Times New Roman" w:cs="Times New Roman"/>
                            <w:color w:val="000000"/>
                            <w:sz w:val="18"/>
                            <w:szCs w:val="18"/>
                          </w:rPr>
                        </w:pPr>
                        <w:r w:rsidRPr="003A3BAE">
                          <w:rPr>
                            <w:rFonts w:ascii="Times New Roman" w:hAnsi="Times New Roman" w:cs="Times New Roman"/>
                            <w:color w:val="000000"/>
                            <w:sz w:val="18"/>
                            <w:szCs w:val="18"/>
                          </w:rPr>
                          <w:t xml:space="preserve">Fähigkeit zu selbstbestimmtem Handeln ausbilden; </w:t>
                        </w:r>
                      </w:p>
                      <w:p w:rsidR="00766080" w:rsidRPr="003A3BAE" w:rsidRDefault="00766080">
                        <w:pPr>
                          <w:rPr>
                            <w:rFonts w:ascii="Times New Roman" w:eastAsia="Times New Roman" w:hAnsi="Times New Roman" w:cs="Times New Roman"/>
                            <w:color w:val="000000"/>
                            <w:sz w:val="18"/>
                            <w:szCs w:val="18"/>
                          </w:rPr>
                        </w:pPr>
                        <w:r w:rsidRPr="003A3BAE">
                          <w:rPr>
                            <w:rFonts w:ascii="Times New Roman" w:hAnsi="Times New Roman" w:cs="Times New Roman"/>
                            <w:color w:val="000000"/>
                            <w:sz w:val="18"/>
                            <w:szCs w:val="18"/>
                          </w:rPr>
                          <w:t xml:space="preserve">Orientierungen für eine  </w:t>
                        </w:r>
                        <w:r w:rsidRPr="003A3BAE">
                          <w:rPr>
                            <w:rFonts w:ascii="Times New Roman" w:eastAsia="Times New Roman" w:hAnsi="Times New Roman" w:cs="Times New Roman"/>
                            <w:color w:val="000000"/>
                            <w:sz w:val="18"/>
                            <w:szCs w:val="18"/>
                          </w:rPr>
                          <w:t>verantwortliche und sinnerfüllte Lebensführung finden;</w:t>
                        </w:r>
                      </w:p>
                      <w:p w:rsidR="00766080" w:rsidRPr="003A3BAE" w:rsidRDefault="00766080">
                        <w:pPr>
                          <w:rPr>
                            <w:rFonts w:ascii="Times New Roman" w:hAnsi="Times New Roman" w:cs="Times New Roman"/>
                            <w:b/>
                            <w:color w:val="000000"/>
                            <w:sz w:val="18"/>
                            <w:szCs w:val="18"/>
                          </w:rPr>
                        </w:pPr>
                        <w:r w:rsidRPr="003A3BAE">
                          <w:rPr>
                            <w:rFonts w:ascii="Times New Roman" w:hAnsi="Times New Roman" w:cs="Times New Roman"/>
                            <w:color w:val="000000"/>
                            <w:sz w:val="18"/>
                            <w:szCs w:val="18"/>
                          </w:rPr>
                          <w:t>-</w:t>
                        </w:r>
                        <w:r w:rsidRPr="003A3BAE">
                          <w:rPr>
                            <w:rFonts w:ascii="Times New Roman" w:hAnsi="Times New Roman" w:cs="Times New Roman"/>
                            <w:b/>
                            <w:color w:val="000000"/>
                            <w:sz w:val="18"/>
                            <w:szCs w:val="18"/>
                          </w:rPr>
                          <w:t>Sozialkompetenz:</w:t>
                        </w:r>
                      </w:p>
                      <w:p w:rsidR="00766080" w:rsidRPr="003A3BAE" w:rsidRDefault="00766080">
                        <w:pPr>
                          <w:rPr>
                            <w:rFonts w:ascii="Times New Roman" w:hAnsi="Times New Roman" w:cs="Times New Roman"/>
                            <w:color w:val="000000"/>
                            <w:sz w:val="18"/>
                            <w:szCs w:val="18"/>
                          </w:rPr>
                        </w:pPr>
                        <w:r w:rsidRPr="003A3BAE">
                          <w:rPr>
                            <w:rFonts w:ascii="Times New Roman" w:hAnsi="Times New Roman" w:cs="Times New Roman"/>
                            <w:color w:val="000000"/>
                            <w:sz w:val="18"/>
                            <w:szCs w:val="18"/>
                          </w:rPr>
                          <w:t>die eigene Rolle in sozialen Kontexten reflektieren;</w:t>
                        </w:r>
                      </w:p>
                      <w:p w:rsidR="00766080" w:rsidRPr="003A3BAE" w:rsidRDefault="00766080">
                        <w:pPr>
                          <w:rPr>
                            <w:rFonts w:ascii="Times New Roman" w:eastAsia="Times New Roman" w:hAnsi="Times New Roman" w:cs="Times New Roman"/>
                            <w:color w:val="000000"/>
                            <w:sz w:val="18"/>
                            <w:szCs w:val="18"/>
                          </w:rPr>
                        </w:pPr>
                        <w:r w:rsidRPr="003A3BAE">
                          <w:rPr>
                            <w:rFonts w:ascii="Times New Roman" w:eastAsia="Times New Roman" w:hAnsi="Times New Roman" w:cs="Times New Roman"/>
                            <w:color w:val="000000"/>
                            <w:sz w:val="18"/>
                            <w:szCs w:val="18"/>
                          </w:rPr>
                          <w:t>die Bereitschaft entwickeln, eigene Verantwortlichkeit zu erkennen und anzunehmen;</w:t>
                        </w:r>
                      </w:p>
                      <w:p w:rsidR="00766080" w:rsidRPr="003A3BAE" w:rsidRDefault="00766080">
                        <w:pPr>
                          <w:rPr>
                            <w:rFonts w:ascii="Times New Roman" w:hAnsi="Times New Roman" w:cs="Times New Roman"/>
                            <w:color w:val="000000"/>
                            <w:sz w:val="18"/>
                            <w:szCs w:val="18"/>
                          </w:rPr>
                        </w:pPr>
                        <w:r w:rsidRPr="003A3BAE">
                          <w:rPr>
                            <w:rFonts w:ascii="Times New Roman" w:hAnsi="Times New Roman" w:cs="Times New Roman"/>
                            <w:color w:val="000000"/>
                            <w:sz w:val="18"/>
                            <w:szCs w:val="18"/>
                          </w:rPr>
                          <w:t>den anderen anerkennen und achten;</w:t>
                        </w:r>
                      </w:p>
                      <w:p w:rsidR="00766080" w:rsidRPr="003A3BAE" w:rsidRDefault="00766080">
                        <w:pPr>
                          <w:rPr>
                            <w:rFonts w:ascii="Times New Roman" w:hAnsi="Times New Roman" w:cs="Times New Roman"/>
                            <w:color w:val="000000"/>
                            <w:sz w:val="18"/>
                            <w:szCs w:val="18"/>
                          </w:rPr>
                        </w:pPr>
                        <w:r w:rsidRPr="003A3BAE">
                          <w:rPr>
                            <w:rFonts w:ascii="Times New Roman" w:hAnsi="Times New Roman" w:cs="Times New Roman"/>
                            <w:color w:val="000000"/>
                            <w:sz w:val="18"/>
                            <w:szCs w:val="18"/>
                          </w:rPr>
                          <w:t xml:space="preserve">Empathiefähigkeit entwickeln und stärken; </w:t>
                        </w:r>
                      </w:p>
                      <w:p w:rsidR="00766080" w:rsidRPr="003A3BAE" w:rsidRDefault="00766080">
                        <w:pPr>
                          <w:rPr>
                            <w:rFonts w:ascii="Times New Roman" w:eastAsia="Times New Roman" w:hAnsi="Times New Roman" w:cs="Times New Roman"/>
                            <w:color w:val="000000"/>
                            <w:sz w:val="18"/>
                            <w:szCs w:val="18"/>
                          </w:rPr>
                        </w:pPr>
                        <w:r w:rsidRPr="003A3BAE">
                          <w:rPr>
                            <w:rFonts w:ascii="Times New Roman" w:eastAsia="Times New Roman" w:hAnsi="Times New Roman" w:cs="Times New Roman"/>
                            <w:color w:val="000000"/>
                            <w:sz w:val="18"/>
                            <w:szCs w:val="18"/>
                          </w:rPr>
                          <w:t xml:space="preserve">die Perspektive des anderen einnehmen, </w:t>
                        </w:r>
                      </w:p>
                      <w:p w:rsidR="00766080" w:rsidRPr="003A3BAE" w:rsidRDefault="00766080">
                        <w:pPr>
                          <w:rPr>
                            <w:rFonts w:ascii="Times New Roman" w:eastAsia="Times New Roman" w:hAnsi="Times New Roman" w:cs="Times New Roman"/>
                            <w:color w:val="000000"/>
                            <w:sz w:val="18"/>
                            <w:szCs w:val="18"/>
                          </w:rPr>
                        </w:pPr>
                        <w:r w:rsidRPr="003A3BAE">
                          <w:rPr>
                            <w:rFonts w:ascii="Times New Roman" w:eastAsia="Times New Roman" w:hAnsi="Times New Roman" w:cs="Times New Roman"/>
                            <w:color w:val="000000"/>
                            <w:sz w:val="18"/>
                            <w:szCs w:val="18"/>
                          </w:rPr>
                          <w:t xml:space="preserve">andere Werthaltungen und Lebensorientierungen respektieren und tolerieren; </w:t>
                        </w:r>
                      </w:p>
                      <w:p w:rsidR="00766080" w:rsidRPr="003A3BAE" w:rsidRDefault="00766080">
                        <w:pPr>
                          <w:rPr>
                            <w:rFonts w:ascii="Arial" w:eastAsia="Times New Roman" w:hAnsi="Arial" w:cs="Arial"/>
                            <w:color w:val="000000"/>
                            <w:sz w:val="18"/>
                            <w:szCs w:val="18"/>
                          </w:rPr>
                        </w:pPr>
                        <w:r w:rsidRPr="003A3BAE">
                          <w:rPr>
                            <w:rFonts w:ascii="Times New Roman" w:eastAsia="Times New Roman" w:hAnsi="Times New Roman" w:cs="Times New Roman"/>
                            <w:color w:val="000000"/>
                            <w:sz w:val="18"/>
                            <w:szCs w:val="18"/>
                          </w:rPr>
                          <w:t>mit anderen kooperieren,</w:t>
                        </w:r>
                        <w:r w:rsidRPr="003A3BAE">
                          <w:rPr>
                            <w:rFonts w:ascii="Arial" w:eastAsia="Times New Roman" w:hAnsi="Arial" w:cs="Arial"/>
                            <w:color w:val="000000"/>
                            <w:sz w:val="18"/>
                            <w:szCs w:val="18"/>
                          </w:rPr>
                          <w:t xml:space="preserve"> </w:t>
                        </w:r>
                      </w:p>
                      <w:p w:rsidR="00766080" w:rsidRPr="003A3BAE" w:rsidRDefault="00766080">
                        <w:pPr>
                          <w:rPr>
                            <w:rFonts w:ascii="Times New Roman" w:eastAsia="Times New Roman" w:hAnsi="Times New Roman" w:cs="Times New Roman"/>
                            <w:color w:val="000000"/>
                            <w:sz w:val="18"/>
                            <w:szCs w:val="18"/>
                          </w:rPr>
                        </w:pPr>
                        <w:r w:rsidRPr="003A3BAE">
                          <w:rPr>
                            <w:rFonts w:ascii="Times New Roman" w:eastAsia="Times New Roman" w:hAnsi="Times New Roman" w:cs="Times New Roman"/>
                            <w:color w:val="000000"/>
                            <w:sz w:val="18"/>
                            <w:szCs w:val="18"/>
                          </w:rPr>
                          <w:t>soziale Verantwortung übernehmen;</w:t>
                        </w:r>
                      </w:p>
                      <w:p w:rsidR="00766080" w:rsidRPr="003A3BAE" w:rsidRDefault="00766080">
                        <w:pPr>
                          <w:rPr>
                            <w:rFonts w:ascii="Times New Roman" w:eastAsia="Times New Roman" w:hAnsi="Times New Roman" w:cs="Times New Roman"/>
                            <w:color w:val="000000"/>
                            <w:sz w:val="18"/>
                            <w:szCs w:val="18"/>
                          </w:rPr>
                        </w:pPr>
                        <w:r w:rsidRPr="003A3BAE">
                          <w:rPr>
                            <w:rFonts w:ascii="Times New Roman" w:eastAsia="Times New Roman" w:hAnsi="Times New Roman" w:cs="Times New Roman"/>
                            <w:color w:val="000000"/>
                            <w:sz w:val="18"/>
                            <w:szCs w:val="18"/>
                          </w:rPr>
                          <w:t>die Bereitschaft und die Fähigkeit entwickeln, sich argumentativ mit den Positionen anderer auseinanderzusetzen;</w:t>
                        </w:r>
                      </w:p>
                      <w:p w:rsidR="00766080" w:rsidRPr="003A3BAE" w:rsidRDefault="00766080">
                        <w:pPr>
                          <w:rPr>
                            <w:rFonts w:ascii="Times New Roman" w:eastAsia="Times New Roman" w:hAnsi="Times New Roman" w:cs="Times New Roman"/>
                            <w:color w:val="000000"/>
                            <w:sz w:val="18"/>
                            <w:szCs w:val="18"/>
                          </w:rPr>
                        </w:pPr>
                        <w:r w:rsidRPr="003A3BAE">
                          <w:rPr>
                            <w:rFonts w:ascii="Times New Roman" w:eastAsia="Times New Roman" w:hAnsi="Times New Roman" w:cs="Times New Roman"/>
                            <w:b/>
                            <w:bCs/>
                            <w:color w:val="000000"/>
                            <w:sz w:val="18"/>
                            <w:szCs w:val="18"/>
                          </w:rPr>
                          <w:t>Lernkompetenz:</w:t>
                        </w:r>
                        <w:r w:rsidRPr="003A3BAE">
                          <w:rPr>
                            <w:rFonts w:ascii="Times New Roman" w:eastAsia="Times New Roman" w:hAnsi="Times New Roman" w:cs="Times New Roman"/>
                            <w:color w:val="000000"/>
                            <w:sz w:val="18"/>
                            <w:szCs w:val="18"/>
                          </w:rPr>
                          <w:t xml:space="preserve">Gottes- und Menschenbilder </w:t>
                        </w:r>
                      </w:p>
                      <w:p w:rsidR="00766080" w:rsidRPr="003A3BAE" w:rsidRDefault="00766080">
                        <w:pPr>
                          <w:rPr>
                            <w:rFonts w:ascii="Times New Roman" w:eastAsia="Times New Roman" w:hAnsi="Times New Roman" w:cs="Times New Roman"/>
                            <w:color w:val="000000"/>
                            <w:sz w:val="18"/>
                            <w:szCs w:val="18"/>
                          </w:rPr>
                        </w:pPr>
                        <w:r w:rsidRPr="003A3BAE">
                          <w:rPr>
                            <w:rFonts w:ascii="Times New Roman" w:eastAsia="Times New Roman" w:hAnsi="Times New Roman" w:cs="Times New Roman"/>
                            <w:color w:val="000000"/>
                            <w:sz w:val="18"/>
                            <w:szCs w:val="18"/>
                          </w:rPr>
                          <w:t xml:space="preserve">• Botschaft Jesu vom Reich Gottes </w:t>
                        </w:r>
                      </w:p>
                      <w:p w:rsidR="00766080" w:rsidRPr="003A3BAE" w:rsidRDefault="00766080">
                        <w:pPr>
                          <w:rPr>
                            <w:rFonts w:ascii="Times New Roman" w:eastAsia="Times New Roman" w:hAnsi="Times New Roman" w:cs="Times New Roman"/>
                            <w:color w:val="000000"/>
                            <w:sz w:val="18"/>
                            <w:szCs w:val="18"/>
                          </w:rPr>
                        </w:pPr>
                        <w:r w:rsidRPr="003A3BAE">
                          <w:rPr>
                            <w:rFonts w:ascii="Times New Roman" w:eastAsia="Times New Roman" w:hAnsi="Times New Roman" w:cs="Times New Roman"/>
                            <w:color w:val="000000"/>
                            <w:sz w:val="18"/>
                            <w:szCs w:val="18"/>
                          </w:rPr>
                          <w:t xml:space="preserve">• Verantwortung für eine andere Gerechtigkeit in der Einen Welt </w:t>
                        </w:r>
                      </w:p>
                      <w:p w:rsidR="00766080" w:rsidRPr="003A3BAE" w:rsidRDefault="00766080">
                        <w:pPr>
                          <w:rPr>
                            <w:rFonts w:ascii="Times New Roman" w:eastAsia="Times New Roman" w:hAnsi="Times New Roman" w:cs="Times New Roman"/>
                            <w:color w:val="000000"/>
                            <w:sz w:val="18"/>
                            <w:szCs w:val="18"/>
                          </w:rPr>
                        </w:pPr>
                        <w:r w:rsidRPr="003A3BAE">
                          <w:rPr>
                            <w:rFonts w:ascii="Times New Roman" w:eastAsia="Times New Roman" w:hAnsi="Times New Roman" w:cs="Times New Roman"/>
                            <w:color w:val="000000"/>
                            <w:sz w:val="18"/>
                            <w:szCs w:val="18"/>
                          </w:rPr>
                          <w:t xml:space="preserve">• Politische Ideologien und säkulare Weltanschauungen </w:t>
                        </w:r>
                      </w:p>
                      <w:p w:rsidR="00766080" w:rsidRPr="003A3BAE" w:rsidRDefault="00766080">
                        <w:pPr>
                          <w:rPr>
                            <w:rFonts w:ascii="Times New Roman" w:eastAsia="Times New Roman" w:hAnsi="Times New Roman" w:cs="Times New Roman"/>
                            <w:color w:val="000000"/>
                            <w:sz w:val="18"/>
                            <w:szCs w:val="18"/>
                          </w:rPr>
                        </w:pPr>
                        <w:r w:rsidRPr="003A3BAE">
                          <w:rPr>
                            <w:rFonts w:ascii="Times New Roman" w:eastAsia="Times New Roman" w:hAnsi="Times New Roman" w:cs="Times New Roman"/>
                            <w:b/>
                            <w:bCs/>
                            <w:color w:val="000000"/>
                            <w:sz w:val="18"/>
                            <w:szCs w:val="18"/>
                          </w:rPr>
                          <w:t xml:space="preserve">Methodenkompetenz: </w:t>
                        </w:r>
                        <w:r w:rsidRPr="003A3BAE">
                          <w:rPr>
                            <w:rFonts w:ascii="Times New Roman" w:eastAsia="Times New Roman" w:hAnsi="Times New Roman" w:cs="Times New Roman"/>
                            <w:color w:val="000000"/>
                            <w:sz w:val="18"/>
                            <w:szCs w:val="18"/>
                          </w:rPr>
                          <w:t>Die Schülerinnen und</w:t>
                        </w:r>
                      </w:p>
                      <w:p w:rsidR="00766080" w:rsidRPr="003A3BAE" w:rsidRDefault="00766080">
                        <w:pPr>
                          <w:rPr>
                            <w:rFonts w:ascii="Times New Roman" w:eastAsia="Times New Roman" w:hAnsi="Times New Roman" w:cs="Times New Roman"/>
                            <w:color w:val="000000"/>
                            <w:sz w:val="18"/>
                            <w:szCs w:val="18"/>
                          </w:rPr>
                        </w:pPr>
                        <w:r w:rsidRPr="003A3BAE">
                          <w:rPr>
                            <w:rFonts w:ascii="Times New Roman" w:eastAsia="Times New Roman" w:hAnsi="Times New Roman" w:cs="Times New Roman"/>
                            <w:color w:val="000000"/>
                            <w:sz w:val="18"/>
                            <w:szCs w:val="18"/>
                          </w:rPr>
                          <w:t xml:space="preserve"> Schüler können aus Medien (u. a. Künstlerische) Formen der Darstellung von Sinnfragen entwickeln; der kommunikative Austausch wird im Vordergrund stehen.</w:t>
                        </w:r>
                      </w:p>
                      <w:p w:rsidR="00766080" w:rsidRPr="003A3BAE" w:rsidRDefault="00766080">
                        <w:pPr>
                          <w:rPr>
                            <w:rFonts w:ascii="Times New Roman" w:eastAsia="Times New Roman" w:hAnsi="Times New Roman" w:cs="Times New Roman"/>
                            <w:color w:val="000000"/>
                            <w:sz w:val="18"/>
                            <w:szCs w:val="18"/>
                          </w:rPr>
                        </w:pPr>
                        <w:r w:rsidRPr="003A3BAE">
                          <w:rPr>
                            <w:rFonts w:ascii="Times New Roman" w:eastAsia="Times New Roman" w:hAnsi="Times New Roman" w:cs="Times New Roman"/>
                            <w:color w:val="000000"/>
                            <w:sz w:val="18"/>
                            <w:szCs w:val="18"/>
                          </w:rPr>
                          <w:t xml:space="preserve"> Darstellungen) abstrakte</w:t>
                        </w:r>
                      </w:p>
                      <w:p w:rsidR="00766080" w:rsidRPr="003A3BAE" w:rsidRDefault="00766080">
                        <w:pPr>
                          <w:rPr>
                            <w:rFonts w:ascii="Times New Roman" w:eastAsia="Times New Roman" w:hAnsi="Times New Roman" w:cs="Times New Roman"/>
                            <w:color w:val="000000"/>
                            <w:sz w:val="18"/>
                            <w:szCs w:val="18"/>
                          </w:rPr>
                        </w:pPr>
                        <w:r w:rsidRPr="003A3BAE">
                          <w:rPr>
                            <w:rFonts w:ascii="Times New Roman" w:eastAsia="Times New Roman" w:hAnsi="Times New Roman" w:cs="Times New Roman"/>
                            <w:color w:val="000000"/>
                            <w:sz w:val="18"/>
                            <w:szCs w:val="18"/>
                          </w:rPr>
                          <w:t xml:space="preserve"> Informationen</w:t>
                        </w:r>
                      </w:p>
                      <w:p w:rsidR="00766080" w:rsidRPr="003A3BAE" w:rsidRDefault="00766080">
                        <w:pPr>
                          <w:rPr>
                            <w:rFonts w:ascii="Times New Roman" w:eastAsia="Times New Roman" w:hAnsi="Times New Roman" w:cs="Times New Roman"/>
                            <w:color w:val="000000"/>
                            <w:sz w:val="18"/>
                            <w:szCs w:val="18"/>
                          </w:rPr>
                        </w:pPr>
                        <w:r w:rsidRPr="003A3BAE">
                          <w:rPr>
                            <w:rFonts w:ascii="Times New Roman" w:eastAsia="Times New Roman" w:hAnsi="Times New Roman" w:cs="Times New Roman"/>
                            <w:color w:val="000000"/>
                            <w:sz w:val="18"/>
                            <w:szCs w:val="18"/>
                          </w:rPr>
                          <w:t xml:space="preserve">  entnehmen  ; sie finden  (auch kreative) Ausdrucksformen, um Sinn-Vorstellungen auszudrücken;</w:t>
                        </w:r>
                      </w:p>
                      <w:p w:rsidR="00766080" w:rsidRPr="003A3BAE" w:rsidRDefault="00766080">
                        <w:pPr>
                          <w:rPr>
                            <w:rFonts w:ascii="Times New Roman" w:eastAsia="Times New Roman" w:hAnsi="Times New Roman" w:cs="Times New Roman"/>
                            <w:color w:val="000000"/>
                            <w:sz w:val="18"/>
                            <w:szCs w:val="18"/>
                          </w:rPr>
                        </w:pPr>
                        <w:r w:rsidRPr="003A3BAE">
                          <w:rPr>
                            <w:rFonts w:ascii="Times New Roman" w:eastAsia="Times New Roman" w:hAnsi="Times New Roman" w:cs="Times New Roman"/>
                            <w:color w:val="000000"/>
                            <w:sz w:val="18"/>
                            <w:szCs w:val="18"/>
                          </w:rPr>
                          <w:t>und</w:t>
                        </w:r>
                        <w:r w:rsidR="000F0FBA" w:rsidRPr="003A3BAE">
                          <w:rPr>
                            <w:rFonts w:ascii="Times New Roman" w:eastAsia="Times New Roman" w:hAnsi="Times New Roman" w:cs="Times New Roman"/>
                            <w:color w:val="000000"/>
                            <w:sz w:val="18"/>
                            <w:szCs w:val="18"/>
                          </w:rPr>
                          <w:t xml:space="preserve"> </w:t>
                        </w:r>
                        <w:r w:rsidRPr="003A3BAE">
                          <w:rPr>
                            <w:rFonts w:ascii="Times New Roman" w:eastAsia="Times New Roman" w:hAnsi="Times New Roman" w:cs="Times New Roman"/>
                            <w:color w:val="000000"/>
                            <w:sz w:val="18"/>
                            <w:szCs w:val="18"/>
                          </w:rPr>
                          <w:t>leitende Aussagen</w:t>
                        </w:r>
                        <w:r w:rsidR="000F0FBA" w:rsidRPr="003A3BAE">
                          <w:rPr>
                            <w:rFonts w:ascii="Times New Roman" w:eastAsia="Times New Roman" w:hAnsi="Times New Roman" w:cs="Times New Roman"/>
                            <w:color w:val="000000"/>
                            <w:sz w:val="18"/>
                            <w:szCs w:val="18"/>
                          </w:rPr>
                          <w:t xml:space="preserve"> entnehmen, wieder</w:t>
                        </w:r>
                        <w:r w:rsidRPr="003A3BAE">
                          <w:rPr>
                            <w:rFonts w:ascii="Times New Roman" w:eastAsia="Times New Roman" w:hAnsi="Times New Roman" w:cs="Times New Roman"/>
                            <w:color w:val="000000"/>
                            <w:sz w:val="18"/>
                            <w:szCs w:val="18"/>
                          </w:rPr>
                          <w:t>geben und deren</w:t>
                        </w:r>
                        <w:r w:rsidR="000F0FBA" w:rsidRPr="003A3BAE">
                          <w:rPr>
                            <w:rFonts w:ascii="Times New Roman" w:eastAsia="Times New Roman" w:hAnsi="Times New Roman" w:cs="Times New Roman"/>
                            <w:color w:val="000000"/>
                            <w:sz w:val="18"/>
                            <w:szCs w:val="18"/>
                          </w:rPr>
                          <w:t xml:space="preserve"> </w:t>
                        </w:r>
                        <w:r w:rsidRPr="003A3BAE">
                          <w:rPr>
                            <w:rFonts w:ascii="Times New Roman" w:eastAsia="Times New Roman" w:hAnsi="Times New Roman" w:cs="Times New Roman"/>
                            <w:color w:val="000000"/>
                            <w:sz w:val="18"/>
                            <w:szCs w:val="18"/>
                          </w:rPr>
                          <w:t>Wirkung</w:t>
                        </w:r>
                        <w:r w:rsidR="000F0FBA" w:rsidRPr="003A3BAE">
                          <w:rPr>
                            <w:rFonts w:ascii="Times New Roman" w:eastAsia="Times New Roman" w:hAnsi="Times New Roman" w:cs="Times New Roman"/>
                            <w:color w:val="000000"/>
                            <w:sz w:val="18"/>
                            <w:szCs w:val="18"/>
                          </w:rPr>
                          <w:t xml:space="preserve"> </w:t>
                        </w:r>
                        <w:r w:rsidRPr="003A3BAE">
                          <w:rPr>
                            <w:rFonts w:ascii="Times New Roman" w:eastAsia="Times New Roman" w:hAnsi="Times New Roman" w:cs="Times New Roman"/>
                            <w:color w:val="000000"/>
                            <w:sz w:val="18"/>
                            <w:szCs w:val="18"/>
                          </w:rPr>
                          <w:t>erläutern</w:t>
                        </w:r>
                      </w:p>
                      <w:p w:rsidR="00766080" w:rsidRPr="003A3BAE" w:rsidRDefault="00766080">
                        <w:pPr>
                          <w:rPr>
                            <w:rFonts w:ascii="Times New Roman" w:eastAsia="Times New Roman" w:hAnsi="Times New Roman" w:cs="Times New Roman"/>
                            <w:color w:val="000000"/>
                            <w:sz w:val="18"/>
                            <w:szCs w:val="18"/>
                          </w:rPr>
                        </w:pPr>
                        <w:r w:rsidRPr="003A3BAE">
                          <w:rPr>
                            <w:rFonts w:ascii="Times New Roman" w:eastAsia="Times New Roman" w:hAnsi="Times New Roman" w:cs="Times New Roman"/>
                            <w:color w:val="000000"/>
                            <w:sz w:val="18"/>
                            <w:szCs w:val="18"/>
                          </w:rPr>
                          <w:t>(MK 2).</w:t>
                        </w:r>
                      </w:p>
                      <w:p w:rsidR="00766080" w:rsidRPr="003A3BAE" w:rsidRDefault="00766080">
                        <w:pPr>
                          <w:rPr>
                            <w:rFonts w:ascii="Times New Roman" w:eastAsia="Times New Roman" w:hAnsi="Times New Roman" w:cs="Times New Roman"/>
                            <w:color w:val="000000"/>
                            <w:sz w:val="18"/>
                            <w:szCs w:val="18"/>
                          </w:rPr>
                        </w:pPr>
                      </w:p>
                      <w:p w:rsidR="00766080" w:rsidRPr="003A3BAE" w:rsidRDefault="00766080">
                        <w:pPr>
                          <w:rPr>
                            <w:rFonts w:ascii="Times New Roman" w:eastAsia="Times New Roman" w:hAnsi="Times New Roman" w:cs="Times New Roman"/>
                            <w:color w:val="000000"/>
                            <w:sz w:val="18"/>
                            <w:szCs w:val="18"/>
                          </w:rPr>
                        </w:pPr>
                      </w:p>
                      <w:p w:rsidR="00766080" w:rsidRPr="003A3BAE" w:rsidRDefault="00766080">
                        <w:pPr>
                          <w:rPr>
                            <w:rFonts w:ascii="Times New Roman" w:eastAsia="Times New Roman" w:hAnsi="Times New Roman" w:cs="Times New Roman"/>
                            <w:b/>
                            <w:bCs/>
                            <w:color w:val="000000"/>
                            <w:sz w:val="18"/>
                            <w:szCs w:val="18"/>
                          </w:rPr>
                        </w:pPr>
                      </w:p>
                      <w:p w:rsidR="00766080" w:rsidRPr="003A3BAE" w:rsidRDefault="00766080">
                        <w:pPr>
                          <w:rPr>
                            <w:rFonts w:ascii="Times New Roman" w:eastAsia="Times New Roman" w:hAnsi="Times New Roman" w:cs="Times New Roman"/>
                            <w:b/>
                            <w:bCs/>
                            <w:color w:val="000000"/>
                            <w:sz w:val="18"/>
                            <w:szCs w:val="18"/>
                          </w:rPr>
                        </w:pPr>
                      </w:p>
                      <w:p w:rsidR="00766080" w:rsidRPr="003A3BAE" w:rsidRDefault="00766080">
                        <w:pPr>
                          <w:rPr>
                            <w:rFonts w:ascii="Times New Roman" w:eastAsia="Times New Roman" w:hAnsi="Times New Roman" w:cs="Times New Roman"/>
                            <w:b/>
                            <w:bCs/>
                            <w:color w:val="000000"/>
                            <w:sz w:val="18"/>
                            <w:szCs w:val="18"/>
                          </w:rPr>
                        </w:pPr>
                      </w:p>
                      <w:p w:rsidR="00766080" w:rsidRPr="003A3BAE" w:rsidRDefault="00766080">
                        <w:pPr>
                          <w:rPr>
                            <w:rFonts w:ascii="Times New Roman" w:eastAsia="Times New Roman" w:hAnsi="Times New Roman" w:cs="Times New Roman"/>
                            <w:b/>
                            <w:bCs/>
                            <w:color w:val="000000"/>
                            <w:sz w:val="18"/>
                            <w:szCs w:val="18"/>
                          </w:rPr>
                        </w:pPr>
                      </w:p>
                      <w:p w:rsidR="00766080" w:rsidRPr="003A3BAE" w:rsidRDefault="00766080">
                        <w:pPr>
                          <w:rPr>
                            <w:rFonts w:ascii="Times New Roman" w:eastAsia="Times New Roman" w:hAnsi="Times New Roman" w:cs="Times New Roman"/>
                            <w:b/>
                            <w:bCs/>
                            <w:color w:val="000000"/>
                            <w:sz w:val="18"/>
                            <w:szCs w:val="18"/>
                          </w:rPr>
                        </w:pPr>
                      </w:p>
                      <w:p w:rsidR="00766080" w:rsidRPr="003A3BAE" w:rsidRDefault="00766080">
                        <w:pPr>
                          <w:rPr>
                            <w:rFonts w:ascii="Times New Roman" w:eastAsia="Times New Roman" w:hAnsi="Times New Roman" w:cs="Times New Roman"/>
                            <w:b/>
                            <w:bCs/>
                            <w:color w:val="000000"/>
                            <w:sz w:val="18"/>
                            <w:szCs w:val="18"/>
                          </w:rPr>
                        </w:pPr>
                      </w:p>
                      <w:p w:rsidR="00766080" w:rsidRPr="003A3BAE" w:rsidRDefault="00766080">
                        <w:pPr>
                          <w:rPr>
                            <w:rFonts w:ascii="Times New Roman" w:eastAsia="Times New Roman" w:hAnsi="Times New Roman" w:cs="Times New Roman"/>
                            <w:b/>
                            <w:bCs/>
                            <w:color w:val="000000"/>
                            <w:sz w:val="18"/>
                            <w:szCs w:val="18"/>
                          </w:rPr>
                        </w:pPr>
                      </w:p>
                      <w:p w:rsidR="00766080" w:rsidRPr="003A3BAE" w:rsidRDefault="00766080">
                        <w:pPr>
                          <w:rPr>
                            <w:rFonts w:ascii="Times New Roman" w:eastAsia="Times New Roman" w:hAnsi="Times New Roman" w:cs="Times New Roman"/>
                            <w:b/>
                            <w:bCs/>
                            <w:color w:val="000000"/>
                            <w:sz w:val="18"/>
                            <w:szCs w:val="18"/>
                          </w:rPr>
                        </w:pPr>
                      </w:p>
                      <w:p w:rsidR="00766080" w:rsidRPr="003A3BAE" w:rsidRDefault="00766080">
                        <w:pPr>
                          <w:rPr>
                            <w:rFonts w:ascii="Times New Roman" w:eastAsia="Times New Roman" w:hAnsi="Times New Roman" w:cs="Times New Roman"/>
                            <w:b/>
                            <w:bCs/>
                            <w:color w:val="000000"/>
                            <w:sz w:val="18"/>
                            <w:szCs w:val="18"/>
                          </w:rPr>
                        </w:pPr>
                      </w:p>
                      <w:p w:rsidR="00766080" w:rsidRPr="003A3BAE" w:rsidRDefault="00766080">
                        <w:pPr>
                          <w:rPr>
                            <w:rFonts w:ascii="Times New Roman" w:eastAsia="Times New Roman" w:hAnsi="Times New Roman" w:cs="Times New Roman"/>
                            <w:b/>
                            <w:bCs/>
                            <w:color w:val="000000"/>
                            <w:sz w:val="18"/>
                            <w:szCs w:val="18"/>
                          </w:rPr>
                        </w:pPr>
                      </w:p>
                      <w:p w:rsidR="00766080" w:rsidRPr="003A3BAE" w:rsidRDefault="00766080">
                        <w:pPr>
                          <w:rPr>
                            <w:rFonts w:ascii="Times New Roman" w:eastAsia="Times New Roman" w:hAnsi="Times New Roman" w:cs="Times New Roman"/>
                            <w:b/>
                            <w:bCs/>
                            <w:color w:val="000000"/>
                            <w:sz w:val="18"/>
                            <w:szCs w:val="18"/>
                          </w:rPr>
                        </w:pPr>
                      </w:p>
                      <w:p w:rsidR="00766080" w:rsidRPr="003A3BAE" w:rsidRDefault="00766080">
                        <w:pPr>
                          <w:rPr>
                            <w:rFonts w:ascii="Times New Roman" w:eastAsia="Times New Roman" w:hAnsi="Times New Roman" w:cs="Times New Roman"/>
                            <w:b/>
                            <w:bCs/>
                            <w:color w:val="000000"/>
                            <w:sz w:val="18"/>
                            <w:szCs w:val="18"/>
                          </w:rPr>
                        </w:pPr>
                      </w:p>
                      <w:p w:rsidR="00766080" w:rsidRPr="003A3BAE" w:rsidRDefault="00766080">
                        <w:pPr>
                          <w:rPr>
                            <w:rFonts w:ascii="Times New Roman" w:eastAsia="Times New Roman" w:hAnsi="Times New Roman" w:cs="Times New Roman"/>
                            <w:b/>
                            <w:bCs/>
                            <w:color w:val="000000"/>
                            <w:sz w:val="18"/>
                            <w:szCs w:val="18"/>
                          </w:rPr>
                        </w:pPr>
                      </w:p>
                      <w:p w:rsidR="00766080" w:rsidRPr="003A3BAE" w:rsidRDefault="00766080">
                        <w:pPr>
                          <w:rPr>
                            <w:rFonts w:ascii="Times New Roman" w:eastAsia="Times New Roman" w:hAnsi="Times New Roman" w:cs="Times New Roman"/>
                            <w:b/>
                            <w:bCs/>
                            <w:color w:val="000000"/>
                            <w:sz w:val="18"/>
                            <w:szCs w:val="18"/>
                          </w:rPr>
                        </w:pPr>
                      </w:p>
                      <w:p w:rsidR="00766080" w:rsidRPr="003A3BAE" w:rsidRDefault="00766080">
                        <w:pPr>
                          <w:rPr>
                            <w:rFonts w:ascii="Times New Roman" w:eastAsia="Times New Roman" w:hAnsi="Times New Roman" w:cs="Times New Roman"/>
                            <w:b/>
                            <w:bCs/>
                            <w:color w:val="000000"/>
                            <w:sz w:val="18"/>
                            <w:szCs w:val="18"/>
                          </w:rPr>
                        </w:pPr>
                      </w:p>
                      <w:p w:rsidR="00766080" w:rsidRPr="003A3BAE" w:rsidRDefault="00766080">
                        <w:pPr>
                          <w:rPr>
                            <w:rFonts w:ascii="Times New Roman" w:eastAsia="Times New Roman" w:hAnsi="Times New Roman" w:cs="Times New Roman"/>
                            <w:b/>
                            <w:bCs/>
                            <w:color w:val="000000"/>
                            <w:sz w:val="18"/>
                            <w:szCs w:val="18"/>
                          </w:rPr>
                        </w:pPr>
                      </w:p>
                      <w:p w:rsidR="00766080" w:rsidRPr="003A3BAE" w:rsidRDefault="00766080">
                        <w:pPr>
                          <w:rPr>
                            <w:rFonts w:ascii="Times New Roman" w:eastAsia="Times New Roman" w:hAnsi="Times New Roman" w:cs="Times New Roman"/>
                            <w:b/>
                            <w:bCs/>
                            <w:color w:val="000000"/>
                            <w:sz w:val="18"/>
                            <w:szCs w:val="18"/>
                          </w:rPr>
                        </w:pPr>
                      </w:p>
                      <w:p w:rsidR="00766080" w:rsidRPr="003A3BAE" w:rsidRDefault="00766080">
                        <w:pPr>
                          <w:rPr>
                            <w:rFonts w:ascii="Times New Roman" w:eastAsia="Times New Roman" w:hAnsi="Times New Roman" w:cs="Times New Roman"/>
                            <w:b/>
                            <w:bCs/>
                            <w:color w:val="000000"/>
                            <w:sz w:val="20"/>
                            <w:szCs w:val="20"/>
                          </w:rPr>
                        </w:pPr>
                        <w:r w:rsidRPr="003A3BAE">
                          <w:rPr>
                            <w:rFonts w:ascii="Times New Roman" w:eastAsia="Times New Roman" w:hAnsi="Times New Roman" w:cs="Times New Roman"/>
                            <w:b/>
                            <w:bCs/>
                            <w:color w:val="000000"/>
                            <w:sz w:val="20"/>
                            <w:szCs w:val="20"/>
                          </w:rPr>
                          <w:t>• aus Medien (u. a.</w:t>
                        </w:r>
                      </w:p>
                      <w:p w:rsidR="00766080" w:rsidRPr="003A3BAE" w:rsidRDefault="00766080">
                        <w:pPr>
                          <w:rPr>
                            <w:rFonts w:ascii="Times New Roman" w:eastAsia="Times New Roman" w:hAnsi="Times New Roman" w:cs="Times New Roman"/>
                            <w:b/>
                            <w:bCs/>
                            <w:color w:val="000000"/>
                            <w:sz w:val="20"/>
                            <w:szCs w:val="20"/>
                          </w:rPr>
                        </w:pPr>
                      </w:p>
                      <w:p w:rsidR="00766080" w:rsidRPr="003A3BAE" w:rsidRDefault="00766080">
                        <w:pPr>
                          <w:rPr>
                            <w:rFonts w:ascii="Times New Roman" w:eastAsia="Times New Roman" w:hAnsi="Times New Roman" w:cs="Times New Roman"/>
                            <w:b/>
                            <w:bCs/>
                            <w:color w:val="000000"/>
                            <w:sz w:val="20"/>
                            <w:szCs w:val="20"/>
                          </w:rPr>
                        </w:pPr>
                        <w:r w:rsidRPr="003A3BAE">
                          <w:rPr>
                            <w:rFonts w:ascii="Times New Roman" w:eastAsia="Times New Roman" w:hAnsi="Times New Roman" w:cs="Times New Roman"/>
                            <w:b/>
                            <w:bCs/>
                            <w:color w:val="000000"/>
                            <w:sz w:val="20"/>
                            <w:szCs w:val="20"/>
                          </w:rPr>
                          <w:t>künstlerische</w:t>
                        </w:r>
                      </w:p>
                      <w:p w:rsidR="00766080" w:rsidRPr="003A3BAE" w:rsidRDefault="00766080">
                        <w:pPr>
                          <w:rPr>
                            <w:rFonts w:ascii="Times New Roman" w:eastAsia="Times New Roman" w:hAnsi="Times New Roman" w:cs="Times New Roman"/>
                            <w:b/>
                            <w:bCs/>
                            <w:color w:val="000000"/>
                            <w:sz w:val="20"/>
                            <w:szCs w:val="20"/>
                          </w:rPr>
                        </w:pPr>
                      </w:p>
                      <w:p w:rsidR="00766080" w:rsidRPr="003A3BAE" w:rsidRDefault="00766080">
                        <w:pPr>
                          <w:rPr>
                            <w:rFonts w:ascii="Times New Roman" w:eastAsia="Times New Roman" w:hAnsi="Times New Roman" w:cs="Times New Roman"/>
                            <w:b/>
                            <w:bCs/>
                            <w:color w:val="000000"/>
                            <w:sz w:val="20"/>
                            <w:szCs w:val="20"/>
                          </w:rPr>
                        </w:pPr>
                        <w:r w:rsidRPr="003A3BAE">
                          <w:rPr>
                            <w:rFonts w:ascii="Times New Roman" w:eastAsia="Times New Roman" w:hAnsi="Times New Roman" w:cs="Times New Roman"/>
                            <w:b/>
                            <w:bCs/>
                            <w:color w:val="000000"/>
                            <w:sz w:val="20"/>
                            <w:szCs w:val="20"/>
                          </w:rPr>
                          <w:t>Dar-</w:t>
                        </w:r>
                      </w:p>
                      <w:p w:rsidR="00766080" w:rsidRPr="003A3BAE" w:rsidRDefault="00766080">
                        <w:pPr>
                          <w:rPr>
                            <w:rFonts w:ascii="Times New Roman" w:eastAsia="Times New Roman" w:hAnsi="Times New Roman" w:cs="Times New Roman"/>
                            <w:b/>
                            <w:bCs/>
                            <w:color w:val="000000"/>
                            <w:sz w:val="20"/>
                            <w:szCs w:val="20"/>
                          </w:rPr>
                        </w:pPr>
                      </w:p>
                      <w:p w:rsidR="00766080" w:rsidRPr="003A3BAE" w:rsidRDefault="00766080">
                        <w:pPr>
                          <w:rPr>
                            <w:rFonts w:ascii="Times New Roman" w:eastAsia="Times New Roman" w:hAnsi="Times New Roman" w:cs="Times New Roman"/>
                            <w:b/>
                            <w:bCs/>
                            <w:color w:val="000000"/>
                            <w:sz w:val="20"/>
                            <w:szCs w:val="20"/>
                          </w:rPr>
                        </w:pPr>
                        <w:r w:rsidRPr="003A3BAE">
                          <w:rPr>
                            <w:rFonts w:ascii="Times New Roman" w:eastAsia="Times New Roman" w:hAnsi="Times New Roman" w:cs="Times New Roman"/>
                            <w:b/>
                            <w:bCs/>
                            <w:color w:val="000000"/>
                            <w:sz w:val="20"/>
                            <w:szCs w:val="20"/>
                          </w:rPr>
                          <w:t>stellungen) abstrakte</w:t>
                        </w:r>
                      </w:p>
                      <w:p w:rsidR="00766080" w:rsidRPr="003A3BAE" w:rsidRDefault="00766080">
                        <w:pPr>
                          <w:rPr>
                            <w:rFonts w:ascii="Times New Roman" w:eastAsia="Times New Roman" w:hAnsi="Times New Roman" w:cs="Times New Roman"/>
                            <w:b/>
                            <w:bCs/>
                            <w:color w:val="000000"/>
                            <w:sz w:val="20"/>
                            <w:szCs w:val="20"/>
                          </w:rPr>
                        </w:pPr>
                      </w:p>
                      <w:p w:rsidR="00766080" w:rsidRPr="003A3BAE" w:rsidRDefault="00766080">
                        <w:pPr>
                          <w:rPr>
                            <w:rFonts w:ascii="Times New Roman" w:eastAsia="Times New Roman" w:hAnsi="Times New Roman" w:cs="Times New Roman"/>
                            <w:b/>
                            <w:bCs/>
                            <w:color w:val="000000"/>
                            <w:sz w:val="20"/>
                            <w:szCs w:val="20"/>
                          </w:rPr>
                        </w:pPr>
                        <w:r w:rsidRPr="003A3BAE">
                          <w:rPr>
                            <w:rFonts w:ascii="Times New Roman" w:eastAsia="Times New Roman" w:hAnsi="Times New Roman" w:cs="Times New Roman"/>
                            <w:b/>
                            <w:bCs/>
                            <w:color w:val="000000"/>
                            <w:sz w:val="20"/>
                            <w:szCs w:val="20"/>
                          </w:rPr>
                          <w:t>Informationen</w:t>
                        </w:r>
                      </w:p>
                      <w:p w:rsidR="00766080" w:rsidRPr="003A3BAE" w:rsidRDefault="00766080">
                        <w:pPr>
                          <w:rPr>
                            <w:rFonts w:ascii="Times New Roman" w:eastAsia="Times New Roman" w:hAnsi="Times New Roman" w:cs="Times New Roman"/>
                            <w:b/>
                            <w:bCs/>
                            <w:color w:val="000000"/>
                            <w:sz w:val="20"/>
                            <w:szCs w:val="20"/>
                          </w:rPr>
                        </w:pPr>
                      </w:p>
                      <w:p w:rsidR="00766080" w:rsidRPr="003A3BAE" w:rsidRDefault="00766080">
                        <w:pPr>
                          <w:rPr>
                            <w:rFonts w:ascii="Times New Roman" w:eastAsia="Times New Roman" w:hAnsi="Times New Roman" w:cs="Times New Roman"/>
                            <w:b/>
                            <w:bCs/>
                            <w:color w:val="000000"/>
                            <w:sz w:val="20"/>
                            <w:szCs w:val="20"/>
                          </w:rPr>
                        </w:pPr>
                        <w:r w:rsidRPr="003A3BAE">
                          <w:rPr>
                            <w:rFonts w:ascii="Times New Roman" w:eastAsia="Times New Roman" w:hAnsi="Times New Roman" w:cs="Times New Roman"/>
                            <w:b/>
                            <w:bCs/>
                            <w:color w:val="000000"/>
                            <w:sz w:val="20"/>
                            <w:szCs w:val="20"/>
                          </w:rPr>
                          <w:t>und</w:t>
                        </w:r>
                      </w:p>
                      <w:p w:rsidR="00766080" w:rsidRPr="003A3BAE" w:rsidRDefault="00766080">
                        <w:pPr>
                          <w:rPr>
                            <w:rFonts w:ascii="Times New Roman" w:eastAsia="Times New Roman" w:hAnsi="Times New Roman" w:cs="Times New Roman"/>
                            <w:b/>
                            <w:bCs/>
                            <w:color w:val="000000"/>
                            <w:sz w:val="20"/>
                            <w:szCs w:val="20"/>
                          </w:rPr>
                        </w:pPr>
                      </w:p>
                      <w:p w:rsidR="00766080" w:rsidRPr="003A3BAE" w:rsidRDefault="00766080">
                        <w:pPr>
                          <w:rPr>
                            <w:rFonts w:ascii="Times New Roman" w:eastAsia="Times New Roman" w:hAnsi="Times New Roman" w:cs="Times New Roman"/>
                            <w:b/>
                            <w:bCs/>
                            <w:color w:val="000000"/>
                            <w:sz w:val="20"/>
                            <w:szCs w:val="20"/>
                          </w:rPr>
                        </w:pPr>
                        <w:r w:rsidRPr="003A3BAE">
                          <w:rPr>
                            <w:rFonts w:ascii="Times New Roman" w:eastAsia="Times New Roman" w:hAnsi="Times New Roman" w:cs="Times New Roman"/>
                            <w:b/>
                            <w:bCs/>
                            <w:color w:val="000000"/>
                            <w:sz w:val="20"/>
                            <w:szCs w:val="20"/>
                          </w:rPr>
                          <w:t>leitende Aussagen</w:t>
                        </w:r>
                      </w:p>
                      <w:p w:rsidR="00766080" w:rsidRPr="003A3BAE" w:rsidRDefault="00766080">
                        <w:pPr>
                          <w:rPr>
                            <w:rFonts w:ascii="Times New Roman" w:eastAsia="Times New Roman" w:hAnsi="Times New Roman" w:cs="Times New Roman"/>
                            <w:b/>
                            <w:bCs/>
                            <w:color w:val="000000"/>
                            <w:sz w:val="20"/>
                            <w:szCs w:val="20"/>
                          </w:rPr>
                        </w:pPr>
                      </w:p>
                      <w:p w:rsidR="00766080" w:rsidRPr="003A3BAE" w:rsidRDefault="00766080">
                        <w:pPr>
                          <w:rPr>
                            <w:rFonts w:ascii="Times New Roman" w:eastAsia="Times New Roman" w:hAnsi="Times New Roman" w:cs="Times New Roman"/>
                            <w:b/>
                            <w:bCs/>
                            <w:color w:val="000000"/>
                            <w:sz w:val="20"/>
                            <w:szCs w:val="20"/>
                          </w:rPr>
                        </w:pPr>
                        <w:r w:rsidRPr="003A3BAE">
                          <w:rPr>
                            <w:rFonts w:ascii="Times New Roman" w:eastAsia="Times New Roman" w:hAnsi="Times New Roman" w:cs="Times New Roman"/>
                            <w:b/>
                            <w:bCs/>
                            <w:color w:val="000000"/>
                            <w:sz w:val="20"/>
                            <w:szCs w:val="20"/>
                          </w:rPr>
                          <w:t>entnehmen, wieder-</w:t>
                        </w:r>
                      </w:p>
                      <w:p w:rsidR="00766080" w:rsidRPr="003A3BAE" w:rsidRDefault="00766080">
                        <w:pPr>
                          <w:rPr>
                            <w:rFonts w:ascii="Times New Roman" w:eastAsia="Times New Roman" w:hAnsi="Times New Roman" w:cs="Times New Roman"/>
                            <w:b/>
                            <w:bCs/>
                            <w:color w:val="000000"/>
                            <w:sz w:val="20"/>
                            <w:szCs w:val="20"/>
                          </w:rPr>
                        </w:pPr>
                      </w:p>
                      <w:p w:rsidR="00766080" w:rsidRPr="003A3BAE" w:rsidRDefault="00766080">
                        <w:pPr>
                          <w:rPr>
                            <w:rFonts w:ascii="Times New Roman" w:eastAsia="Times New Roman" w:hAnsi="Times New Roman" w:cs="Times New Roman"/>
                            <w:b/>
                            <w:bCs/>
                            <w:color w:val="000000"/>
                            <w:sz w:val="20"/>
                            <w:szCs w:val="20"/>
                          </w:rPr>
                        </w:pPr>
                        <w:r w:rsidRPr="003A3BAE">
                          <w:rPr>
                            <w:rFonts w:ascii="Times New Roman" w:eastAsia="Times New Roman" w:hAnsi="Times New Roman" w:cs="Times New Roman"/>
                            <w:b/>
                            <w:bCs/>
                            <w:color w:val="000000"/>
                            <w:sz w:val="20"/>
                            <w:szCs w:val="20"/>
                          </w:rPr>
                          <w:t>geben und deren</w:t>
                        </w:r>
                      </w:p>
                      <w:p w:rsidR="00766080" w:rsidRPr="003A3BAE" w:rsidRDefault="00766080">
                        <w:pPr>
                          <w:rPr>
                            <w:rFonts w:ascii="Times New Roman" w:eastAsia="Times New Roman" w:hAnsi="Times New Roman" w:cs="Times New Roman"/>
                            <w:b/>
                            <w:bCs/>
                            <w:color w:val="000000"/>
                            <w:sz w:val="20"/>
                            <w:szCs w:val="20"/>
                          </w:rPr>
                        </w:pPr>
                      </w:p>
                      <w:p w:rsidR="00766080" w:rsidRPr="003A3BAE" w:rsidRDefault="00766080">
                        <w:pPr>
                          <w:rPr>
                            <w:rFonts w:ascii="Times New Roman" w:eastAsia="Times New Roman" w:hAnsi="Times New Roman" w:cs="Times New Roman"/>
                            <w:b/>
                            <w:bCs/>
                            <w:color w:val="000000"/>
                            <w:sz w:val="20"/>
                            <w:szCs w:val="20"/>
                          </w:rPr>
                        </w:pPr>
                        <w:r w:rsidRPr="003A3BAE">
                          <w:rPr>
                            <w:rFonts w:ascii="Times New Roman" w:eastAsia="Times New Roman" w:hAnsi="Times New Roman" w:cs="Times New Roman"/>
                            <w:b/>
                            <w:bCs/>
                            <w:color w:val="000000"/>
                            <w:sz w:val="20"/>
                            <w:szCs w:val="20"/>
                          </w:rPr>
                          <w:t>Wirkung</w:t>
                        </w:r>
                      </w:p>
                      <w:p w:rsidR="00766080" w:rsidRPr="003A3BAE" w:rsidRDefault="00766080">
                        <w:pPr>
                          <w:rPr>
                            <w:rFonts w:ascii="Times New Roman" w:eastAsia="Times New Roman" w:hAnsi="Times New Roman" w:cs="Times New Roman"/>
                            <w:b/>
                            <w:bCs/>
                            <w:color w:val="000000"/>
                            <w:sz w:val="20"/>
                            <w:szCs w:val="20"/>
                          </w:rPr>
                        </w:pPr>
                      </w:p>
                      <w:p w:rsidR="00766080" w:rsidRPr="003A3BAE" w:rsidRDefault="00766080">
                        <w:pPr>
                          <w:rPr>
                            <w:rFonts w:ascii="Times New Roman" w:eastAsia="Times New Roman" w:hAnsi="Times New Roman" w:cs="Times New Roman"/>
                            <w:b/>
                            <w:bCs/>
                            <w:color w:val="000000"/>
                            <w:sz w:val="20"/>
                            <w:szCs w:val="20"/>
                          </w:rPr>
                        </w:pPr>
                        <w:r w:rsidRPr="003A3BAE">
                          <w:rPr>
                            <w:rFonts w:ascii="Times New Roman" w:eastAsia="Times New Roman" w:hAnsi="Times New Roman" w:cs="Times New Roman"/>
                            <w:b/>
                            <w:bCs/>
                            <w:color w:val="000000"/>
                            <w:sz w:val="20"/>
                            <w:szCs w:val="20"/>
                          </w:rPr>
                          <w:t>erläutern</w:t>
                        </w:r>
                      </w:p>
                      <w:p w:rsidR="00766080" w:rsidRPr="003A3BAE" w:rsidRDefault="00766080">
                        <w:pPr>
                          <w:rPr>
                            <w:rFonts w:ascii="Times New Roman" w:eastAsia="Times New Roman" w:hAnsi="Times New Roman" w:cs="Times New Roman"/>
                            <w:b/>
                            <w:bCs/>
                            <w:color w:val="000000"/>
                            <w:sz w:val="20"/>
                            <w:szCs w:val="20"/>
                          </w:rPr>
                        </w:pPr>
                      </w:p>
                      <w:p w:rsidR="00766080" w:rsidRPr="003A3BAE" w:rsidRDefault="00766080">
                        <w:pPr>
                          <w:rPr>
                            <w:rFonts w:ascii="Times New Roman" w:eastAsia="Times New Roman" w:hAnsi="Times New Roman" w:cs="Times New Roman"/>
                            <w:b/>
                            <w:bCs/>
                            <w:color w:val="000000"/>
                            <w:sz w:val="20"/>
                            <w:szCs w:val="20"/>
                          </w:rPr>
                        </w:pPr>
                        <w:r w:rsidRPr="003A3BAE">
                          <w:rPr>
                            <w:rFonts w:ascii="Times New Roman" w:eastAsia="Times New Roman" w:hAnsi="Times New Roman" w:cs="Times New Roman"/>
                            <w:b/>
                            <w:bCs/>
                            <w:color w:val="000000"/>
                            <w:sz w:val="20"/>
                            <w:szCs w:val="20"/>
                          </w:rPr>
                          <w:t>(MK 2).</w:t>
                        </w:r>
                      </w:p>
                      <w:p w:rsidR="00766080" w:rsidRPr="003A3BAE" w:rsidRDefault="00766080">
                        <w:pPr>
                          <w:rPr>
                            <w:rFonts w:ascii="Times New Roman" w:eastAsia="Times New Roman" w:hAnsi="Times New Roman" w:cs="Times New Roman"/>
                            <w:b/>
                            <w:bCs/>
                            <w:color w:val="000000"/>
                            <w:sz w:val="20"/>
                            <w:szCs w:val="20"/>
                          </w:rPr>
                        </w:pPr>
                      </w:p>
                      <w:p w:rsidR="00766080" w:rsidRPr="003A3BAE" w:rsidRDefault="00766080">
                        <w:pPr>
                          <w:rPr>
                            <w:rFonts w:ascii="Times New Roman" w:eastAsia="Times New Roman" w:hAnsi="Times New Roman" w:cs="Times New Roman"/>
                            <w:color w:val="000000"/>
                            <w:sz w:val="20"/>
                            <w:szCs w:val="20"/>
                          </w:rPr>
                        </w:pPr>
                      </w:p>
                      <w:p w:rsidR="00766080" w:rsidRPr="003A3BAE" w:rsidRDefault="00766080">
                        <w:pPr>
                          <w:rPr>
                            <w:rFonts w:ascii="Times New Roman" w:eastAsia="Times New Roman" w:hAnsi="Times New Roman" w:cs="Times New Roman"/>
                            <w:color w:val="000000"/>
                            <w:sz w:val="20"/>
                            <w:szCs w:val="20"/>
                          </w:rPr>
                        </w:pPr>
                      </w:p>
                      <w:p w:rsidR="00766080" w:rsidRPr="003A3BAE" w:rsidRDefault="00766080">
                        <w:pPr>
                          <w:rPr>
                            <w:rFonts w:ascii="Times New Roman" w:eastAsia="Times New Roman" w:hAnsi="Times New Roman" w:cs="Times New Roman"/>
                            <w:color w:val="000000"/>
                            <w:sz w:val="20"/>
                            <w:szCs w:val="20"/>
                          </w:rPr>
                        </w:pPr>
                        <w:r w:rsidRPr="003A3BAE">
                          <w:rPr>
                            <w:rFonts w:ascii="Times New Roman" w:eastAsia="Times New Roman" w:hAnsi="Times New Roman" w:cs="Times New Roman"/>
                            <w:color w:val="000000"/>
                            <w:sz w:val="20"/>
                            <w:szCs w:val="20"/>
                          </w:rPr>
                          <w:t>• Religiöse Prägungen in Kultur, Gesell-</w:t>
                        </w:r>
                      </w:p>
                      <w:p w:rsidR="00766080" w:rsidRPr="003A3BAE" w:rsidRDefault="00766080">
                        <w:pPr>
                          <w:rPr>
                            <w:rFonts w:ascii="Times New Roman" w:eastAsia="Times New Roman" w:hAnsi="Times New Roman" w:cs="Times New Roman"/>
                            <w:color w:val="000000"/>
                            <w:sz w:val="20"/>
                            <w:szCs w:val="20"/>
                          </w:rPr>
                        </w:pPr>
                      </w:p>
                      <w:p w:rsidR="00766080" w:rsidRPr="003A3BAE" w:rsidRDefault="00766080">
                        <w:pPr>
                          <w:rPr>
                            <w:rFonts w:ascii="Times New Roman" w:eastAsia="Times New Roman" w:hAnsi="Times New Roman" w:cs="Times New Roman"/>
                            <w:color w:val="000000"/>
                            <w:sz w:val="20"/>
                            <w:szCs w:val="20"/>
                          </w:rPr>
                        </w:pPr>
                        <w:r w:rsidRPr="003A3BAE">
                          <w:rPr>
                            <w:rFonts w:ascii="Times New Roman" w:eastAsia="Times New Roman" w:hAnsi="Times New Roman" w:cs="Times New Roman"/>
                            <w:color w:val="000000"/>
                            <w:sz w:val="20"/>
                            <w:szCs w:val="20"/>
                          </w:rPr>
                          <w:t>schaft und Staat (IF 6)</w:t>
                        </w:r>
                      </w:p>
                      <w:p w:rsidR="00766080" w:rsidRPr="003A3BAE" w:rsidRDefault="00766080">
                        <w:pPr>
                          <w:rPr>
                            <w:rFonts w:ascii="Times New Roman" w:eastAsia="Times New Roman" w:hAnsi="Times New Roman" w:cs="Times New Roman"/>
                            <w:color w:val="000000"/>
                            <w:sz w:val="20"/>
                            <w:szCs w:val="20"/>
                          </w:rPr>
                        </w:pPr>
                      </w:p>
                      <w:p w:rsidR="00766080" w:rsidRPr="003A3BAE" w:rsidRDefault="00766080">
                        <w:pPr>
                          <w:rPr>
                            <w:rFonts w:ascii="Times New Roman" w:eastAsia="Times New Roman" w:hAnsi="Times New Roman" w:cs="Times New Roman"/>
                            <w:color w:val="000000"/>
                            <w:sz w:val="20"/>
                            <w:szCs w:val="20"/>
                          </w:rPr>
                        </w:pPr>
                        <w:r w:rsidRPr="003A3BAE">
                          <w:rPr>
                            <w:rFonts w:ascii="Times New Roman" w:eastAsia="Times New Roman" w:hAnsi="Times New Roman" w:cs="Times New Roman"/>
                            <w:color w:val="000000"/>
                            <w:sz w:val="20"/>
                            <w:szCs w:val="20"/>
                          </w:rPr>
                          <w:t>• Ausprägungen</w:t>
                        </w:r>
                      </w:p>
                      <w:p w:rsidR="00766080" w:rsidRPr="003A3BAE" w:rsidRDefault="00766080">
                        <w:pPr>
                          <w:rPr>
                            <w:rFonts w:ascii="Times New Roman" w:eastAsia="Times New Roman" w:hAnsi="Times New Roman" w:cs="Times New Roman"/>
                            <w:color w:val="000000"/>
                            <w:sz w:val="20"/>
                            <w:szCs w:val="20"/>
                          </w:rPr>
                        </w:pPr>
                      </w:p>
                      <w:p w:rsidR="00766080" w:rsidRPr="003A3BAE" w:rsidRDefault="00766080">
                        <w:pPr>
                          <w:rPr>
                            <w:rFonts w:ascii="Times New Roman" w:eastAsia="Times New Roman" w:hAnsi="Times New Roman" w:cs="Times New Roman"/>
                            <w:color w:val="000000"/>
                            <w:sz w:val="20"/>
                            <w:szCs w:val="20"/>
                          </w:rPr>
                        </w:pPr>
                        <w:r w:rsidRPr="003A3BAE">
                          <w:rPr>
                            <w:rFonts w:ascii="Times New Roman" w:eastAsia="Times New Roman" w:hAnsi="Times New Roman" w:cs="Times New Roman"/>
                            <w:color w:val="000000"/>
                            <w:sz w:val="20"/>
                            <w:szCs w:val="20"/>
                          </w:rPr>
                          <w:t>religionsähnlicher</w:t>
                        </w:r>
                      </w:p>
                      <w:p w:rsidR="00766080" w:rsidRPr="003A3BAE" w:rsidRDefault="00766080">
                        <w:pPr>
                          <w:rPr>
                            <w:rFonts w:ascii="Times New Roman" w:eastAsia="Times New Roman" w:hAnsi="Times New Roman" w:cs="Times New Roman"/>
                            <w:color w:val="000000"/>
                            <w:sz w:val="20"/>
                            <w:szCs w:val="20"/>
                          </w:rPr>
                        </w:pPr>
                      </w:p>
                      <w:p w:rsidR="00766080" w:rsidRPr="003A3BAE" w:rsidRDefault="00766080">
                        <w:pPr>
                          <w:rPr>
                            <w:rFonts w:ascii="Times New Roman" w:eastAsia="Times New Roman" w:hAnsi="Times New Roman" w:cs="Times New Roman"/>
                            <w:color w:val="000000"/>
                            <w:sz w:val="20"/>
                            <w:szCs w:val="20"/>
                          </w:rPr>
                        </w:pPr>
                      </w:p>
                      <w:p w:rsidR="00766080" w:rsidRPr="003A3BAE" w:rsidRDefault="00766080">
                        <w:pPr>
                          <w:rPr>
                            <w:rFonts w:ascii="Times New Roman" w:eastAsia="Times New Roman" w:hAnsi="Times New Roman" w:cs="Times New Roman"/>
                            <w:color w:val="000000"/>
                            <w:sz w:val="20"/>
                            <w:szCs w:val="20"/>
                          </w:rPr>
                        </w:pPr>
                      </w:p>
                      <w:p w:rsidR="00766080" w:rsidRPr="003A3BAE" w:rsidRDefault="00766080">
                        <w:pPr>
                          <w:rPr>
                            <w:rFonts w:ascii="Times New Roman" w:eastAsia="Times New Roman" w:hAnsi="Times New Roman" w:cs="Times New Roman"/>
                            <w:color w:val="000000"/>
                            <w:sz w:val="20"/>
                            <w:szCs w:val="20"/>
                          </w:rPr>
                        </w:pPr>
                      </w:p>
                      <w:p w:rsidR="00766080" w:rsidRPr="003A3BAE" w:rsidRDefault="00766080">
                        <w:pPr>
                          <w:rPr>
                            <w:rFonts w:ascii="Times New Roman" w:eastAsia="Times New Roman" w:hAnsi="Times New Roman" w:cs="Times New Roman"/>
                            <w:color w:val="000000"/>
                            <w:sz w:val="20"/>
                            <w:szCs w:val="20"/>
                          </w:rPr>
                        </w:pPr>
                      </w:p>
                      <w:p w:rsidR="00766080" w:rsidRPr="003A3BAE" w:rsidRDefault="00766080">
                        <w:pPr>
                          <w:rPr>
                            <w:rFonts w:ascii="Times New Roman" w:eastAsia="Times New Roman" w:hAnsi="Times New Roman" w:cs="Times New Roman"/>
                            <w:color w:val="000000"/>
                            <w:sz w:val="20"/>
                            <w:szCs w:val="20"/>
                          </w:rPr>
                        </w:pPr>
                      </w:p>
                      <w:p w:rsidR="00766080" w:rsidRPr="003A3BAE" w:rsidRDefault="00766080">
                        <w:pPr>
                          <w:rPr>
                            <w:rFonts w:ascii="Times New Roman" w:eastAsia="Times New Roman" w:hAnsi="Times New Roman" w:cs="Times New Roman"/>
                            <w:color w:val="000000"/>
                            <w:sz w:val="20"/>
                            <w:szCs w:val="20"/>
                          </w:rPr>
                        </w:pPr>
                      </w:p>
                      <w:p w:rsidR="00766080" w:rsidRPr="003A3BAE" w:rsidRDefault="00766080">
                        <w:pPr>
                          <w:rPr>
                            <w:rFonts w:ascii="Times New Roman" w:eastAsia="Times New Roman" w:hAnsi="Times New Roman" w:cs="Times New Roman"/>
                            <w:color w:val="000000"/>
                            <w:sz w:val="20"/>
                            <w:szCs w:val="20"/>
                          </w:rPr>
                        </w:pPr>
                      </w:p>
                      <w:p w:rsidR="00766080" w:rsidRPr="003A3BAE" w:rsidRDefault="00766080">
                        <w:pPr>
                          <w:rPr>
                            <w:rFonts w:ascii="Times New Roman" w:eastAsia="Times New Roman" w:hAnsi="Times New Roman" w:cs="Times New Roman"/>
                            <w:color w:val="000000"/>
                            <w:sz w:val="20"/>
                            <w:szCs w:val="20"/>
                          </w:rPr>
                        </w:pPr>
                      </w:p>
                      <w:p w:rsidR="00766080" w:rsidRPr="003A3BAE" w:rsidRDefault="00766080">
                        <w:pPr>
                          <w:rPr>
                            <w:rFonts w:ascii="Times New Roman" w:eastAsia="Times New Roman" w:hAnsi="Times New Roman" w:cs="Times New Roman"/>
                            <w:color w:val="000000"/>
                            <w:sz w:val="20"/>
                            <w:szCs w:val="20"/>
                          </w:rPr>
                        </w:pPr>
                      </w:p>
                      <w:p w:rsidR="00766080" w:rsidRPr="003A3BAE" w:rsidRDefault="00766080">
                        <w:pPr>
                          <w:rPr>
                            <w:rFonts w:ascii="Arial" w:eastAsia="Times New Roman" w:hAnsi="Arial" w:cs="Arial"/>
                            <w:color w:val="000000"/>
                            <w:sz w:val="22"/>
                            <w:szCs w:val="22"/>
                          </w:rPr>
                        </w:pPr>
                        <w:r w:rsidRPr="003A3BAE">
                          <w:rPr>
                            <w:rFonts w:ascii="Arial" w:eastAsia="Times New Roman" w:hAnsi="Arial" w:cs="Arial"/>
                            <w:color w:val="000000"/>
                            <w:sz w:val="22"/>
                            <w:szCs w:val="22"/>
                          </w:rPr>
                          <w:t>n-</w:t>
                        </w:r>
                      </w:p>
                      <w:p w:rsidR="00766080" w:rsidRPr="003A3BAE" w:rsidRDefault="00766080">
                        <w:pPr>
                          <w:rPr>
                            <w:rFonts w:ascii="Times New Roman" w:eastAsia="Times New Roman" w:hAnsi="Times New Roman" w:cs="Times New Roman"/>
                            <w:color w:val="000000"/>
                            <w:sz w:val="20"/>
                            <w:szCs w:val="20"/>
                          </w:rPr>
                        </w:pPr>
                      </w:p>
                      <w:p w:rsidR="00766080" w:rsidRPr="003A3BAE" w:rsidRDefault="00766080">
                        <w:pPr>
                          <w:rPr>
                            <w:rFonts w:ascii="Times New Roman" w:hAnsi="Times New Roman" w:cs="Times New Roman"/>
                            <w:b/>
                            <w:color w:val="000000"/>
                            <w:sz w:val="22"/>
                            <w:szCs w:val="22"/>
                          </w:rPr>
                        </w:pPr>
                        <w:r w:rsidRPr="003A3BAE">
                          <w:rPr>
                            <w:color w:val="000000"/>
                          </w:rPr>
                          <w:t>-</w:t>
                        </w:r>
                        <w:r w:rsidRPr="003A3BAE">
                          <w:rPr>
                            <w:rFonts w:ascii="Times New Roman" w:hAnsi="Times New Roman" w:cs="Times New Roman"/>
                            <w:b/>
                            <w:color w:val="000000"/>
                            <w:sz w:val="22"/>
                            <w:szCs w:val="22"/>
                          </w:rPr>
                          <w:t>Lernkompetenz:</w:t>
                        </w:r>
                      </w:p>
                      <w:p w:rsidR="00766080" w:rsidRPr="003A3BAE" w:rsidRDefault="00766080">
                        <w:pPr>
                          <w:rPr>
                            <w:rFonts w:ascii="Times New Roman" w:hAnsi="Times New Roman" w:cs="Times New Roman"/>
                            <w:b/>
                            <w:color w:val="000000"/>
                            <w:sz w:val="22"/>
                            <w:szCs w:val="22"/>
                          </w:rPr>
                        </w:pPr>
                        <w:r w:rsidRPr="003A3BAE">
                          <w:rPr>
                            <w:rFonts w:ascii="Times New Roman" w:hAnsi="Times New Roman" w:cs="Times New Roman"/>
                            <w:b/>
                            <w:color w:val="000000"/>
                            <w:sz w:val="22"/>
                            <w:szCs w:val="22"/>
                          </w:rPr>
                          <w:t xml:space="preserve">Sprachkompetenz: </w:t>
                        </w:r>
                      </w:p>
                      <w:p w:rsidR="00766080" w:rsidRPr="003A3BAE" w:rsidRDefault="00766080">
                        <w:pPr>
                          <w:rPr>
                            <w:rFonts w:ascii="Times New Roman" w:hAnsi="Times New Roman" w:cs="Times New Roman"/>
                            <w:color w:val="000000"/>
                            <w:sz w:val="22"/>
                            <w:szCs w:val="22"/>
                          </w:rPr>
                        </w:pPr>
                      </w:p>
                      <w:p w:rsidR="00766080" w:rsidRPr="003A3BAE" w:rsidRDefault="00766080">
                        <w:pPr>
                          <w:rPr>
                            <w:rFonts w:ascii="Times New Roman" w:hAnsi="Times New Roman" w:cs="Times New Roman"/>
                            <w:color w:val="000000"/>
                            <w:sz w:val="20"/>
                            <w:szCs w:val="20"/>
                          </w:rPr>
                        </w:pPr>
                      </w:p>
                      <w:p w:rsidR="00766080" w:rsidRPr="003A3BAE" w:rsidRDefault="00766080">
                        <w:pPr>
                          <w:rPr>
                            <w:rFonts w:ascii="Times New Roman" w:hAnsi="Times New Roman" w:cs="Times New Roman"/>
                            <w:color w:val="000000"/>
                          </w:rPr>
                        </w:pPr>
                      </w:p>
                    </w:tc>
                    <w:tc>
                      <w:tcPr>
                        <w:tcW w:w="256" w:type="dxa"/>
                        <w:tcBorders>
                          <w:left w:val="single" w:sz="4" w:space="0" w:color="000000"/>
                        </w:tcBorders>
                        <w:shd w:val="clear" w:color="auto" w:fill="auto"/>
                      </w:tcPr>
                      <w:p w:rsidR="00766080" w:rsidRPr="003A3BAE" w:rsidRDefault="00766080">
                        <w:pPr>
                          <w:snapToGrid w:val="0"/>
                          <w:jc w:val="center"/>
                          <w:rPr>
                            <w:rFonts w:ascii="Times New Roman" w:hAnsi="Times New Roman" w:cs="Times New Roman"/>
                            <w:color w:val="000000"/>
                          </w:rPr>
                        </w:pPr>
                        <w:r w:rsidRPr="003A3BAE">
                          <w:rPr>
                            <w:rFonts w:ascii="Times New Roman" w:hAnsi="Times New Roman" w:cs="Times New Roman"/>
                            <w:color w:val="000000"/>
                          </w:rPr>
                          <w:t xml:space="preserve">  </w:t>
                        </w:r>
                      </w:p>
                    </w:tc>
                    <w:tc>
                      <w:tcPr>
                        <w:tcW w:w="5188" w:type="dxa"/>
                        <w:tcBorders>
                          <w:top w:val="single" w:sz="4" w:space="0" w:color="000000"/>
                          <w:left w:val="single" w:sz="4" w:space="0" w:color="000000"/>
                          <w:bottom w:val="single" w:sz="4" w:space="0" w:color="000000"/>
                          <w:right w:val="single" w:sz="4" w:space="0" w:color="000000"/>
                        </w:tcBorders>
                        <w:shd w:val="clear" w:color="auto" w:fill="auto"/>
                      </w:tcPr>
                      <w:p w:rsidR="00766080" w:rsidRPr="003A3BAE" w:rsidRDefault="003A3BAE">
                        <w:pPr>
                          <w:pStyle w:val="Listenabsatz"/>
                          <w:snapToGrid w:val="0"/>
                          <w:spacing w:before="120"/>
                          <w:ind w:left="0"/>
                          <w:jc w:val="center"/>
                          <w:rPr>
                            <w:rFonts w:ascii="Times New Roman" w:hAnsi="Times New Roman" w:cs="Times New Roman"/>
                            <w:color w:val="000000"/>
                            <w:sz w:val="28"/>
                          </w:rPr>
                        </w:pPr>
                        <w:r w:rsidRPr="003A3BAE">
                          <w:rPr>
                            <w:rFonts w:ascii="Times New Roman" w:hAnsi="Times New Roman" w:cs="Times New Roman"/>
                            <w:color w:val="000000"/>
                            <w:sz w:val="28"/>
                          </w:rPr>
                          <w:t xml:space="preserve">3. Europäische und globale </w:t>
                        </w:r>
                        <w:r w:rsidR="00766080" w:rsidRPr="003A3BAE">
                          <w:rPr>
                            <w:rFonts w:ascii="Times New Roman" w:hAnsi="Times New Roman" w:cs="Times New Roman"/>
                            <w:color w:val="000000"/>
                            <w:sz w:val="28"/>
                          </w:rPr>
                          <w:t>Dimension</w:t>
                        </w:r>
                      </w:p>
                      <w:p w:rsidR="00766080" w:rsidRPr="003A3BAE" w:rsidRDefault="00766080">
                        <w:pPr>
                          <w:rPr>
                            <w:rFonts w:ascii="Times New Roman" w:hAnsi="Times New Roman" w:cs="Times New Roman"/>
                            <w:b/>
                            <w:color w:val="000000"/>
                            <w:sz w:val="22"/>
                            <w:szCs w:val="22"/>
                          </w:rPr>
                        </w:pPr>
                        <w:r w:rsidRPr="003A3BAE">
                          <w:rPr>
                            <w:rFonts w:ascii="Times New Roman" w:hAnsi="Times New Roman" w:cs="Times New Roman"/>
                            <w:b/>
                            <w:color w:val="000000"/>
                            <w:sz w:val="22"/>
                            <w:szCs w:val="22"/>
                          </w:rPr>
                          <w:t xml:space="preserve">Personale Kompetenz: </w:t>
                        </w:r>
                      </w:p>
                      <w:p w:rsidR="00766080" w:rsidRPr="003A3BAE" w:rsidRDefault="00766080">
                        <w:pPr>
                          <w:rPr>
                            <w:rFonts w:ascii="Times New Roman" w:hAnsi="Times New Roman" w:cs="Times New Roman"/>
                            <w:color w:val="000000"/>
                            <w:sz w:val="20"/>
                            <w:szCs w:val="20"/>
                          </w:rPr>
                        </w:pPr>
                        <w:r w:rsidRPr="003A3BAE">
                          <w:rPr>
                            <w:rFonts w:ascii="Times New Roman" w:hAnsi="Times New Roman" w:cs="Times New Roman"/>
                            <w:color w:val="000000"/>
                            <w:sz w:val="20"/>
                            <w:szCs w:val="20"/>
                          </w:rPr>
                          <w:t>In der Unterrichtseinheit erhalten die SuS Deutungsangebote, die sich u.a. aus den biblischen Schriften und der</w:t>
                        </w:r>
                        <w:r w:rsidRPr="003A3BAE">
                          <w:rPr>
                            <w:rFonts w:ascii="Times New Roman" w:hAnsi="Times New Roman" w:cs="Times New Roman"/>
                            <w:color w:val="000000"/>
                            <w:sz w:val="20"/>
                            <w:szCs w:val="20"/>
                          </w:rPr>
                          <w:cr/>
                          <w:t>christlichen Tradition ableiten. Daraus kann eine Lebens-</w:t>
                        </w:r>
                        <w:r w:rsidRPr="003A3BAE">
                          <w:rPr>
                            <w:rFonts w:ascii="Times New Roman" w:hAnsi="Times New Roman" w:cs="Times New Roman"/>
                            <w:color w:val="000000"/>
                            <w:sz w:val="20"/>
                            <w:szCs w:val="20"/>
                          </w:rPr>
                          <w:cr/>
                          <w:t>praxis entstehen, aus der die Kraft zum Widerstand</w:t>
                        </w:r>
                        <w:r w:rsidRPr="003A3BAE">
                          <w:rPr>
                            <w:rFonts w:ascii="Times New Roman" w:hAnsi="Times New Roman" w:cs="Times New Roman"/>
                            <w:color w:val="000000"/>
                            <w:sz w:val="20"/>
                            <w:szCs w:val="20"/>
                          </w:rPr>
                          <w:cr/>
                          <w:t>gegen menschenverachtende politische, wirtschaftliche,</w:t>
                        </w:r>
                        <w:r w:rsidRPr="003A3BAE">
                          <w:rPr>
                            <w:rFonts w:ascii="Times New Roman" w:hAnsi="Times New Roman" w:cs="Times New Roman"/>
                            <w:color w:val="000000"/>
                            <w:sz w:val="20"/>
                            <w:szCs w:val="20"/>
                          </w:rPr>
                          <w:cr/>
                          <w:t>gesellschaftliche Prozesse gewonnen wird. Dabei ist die  globale Dimension der</w:t>
                        </w:r>
                        <w:r w:rsidR="00CB0E9A">
                          <w:rPr>
                            <w:rFonts w:ascii="Times New Roman" w:hAnsi="Times New Roman" w:cs="Times New Roman"/>
                            <w:color w:val="000000"/>
                            <w:sz w:val="20"/>
                            <w:szCs w:val="20"/>
                          </w:rPr>
                          <w:t>“</w:t>
                        </w:r>
                        <w:r w:rsidRPr="003A3BAE">
                          <w:rPr>
                            <w:rFonts w:ascii="Times New Roman" w:hAnsi="Times New Roman" w:cs="Times New Roman"/>
                            <w:color w:val="000000"/>
                            <w:sz w:val="20"/>
                            <w:szCs w:val="20"/>
                          </w:rPr>
                          <w:t xml:space="preserve"> Blick über den Tellerrand</w:t>
                        </w:r>
                        <w:r w:rsidR="00CB0E9A">
                          <w:rPr>
                            <w:rFonts w:ascii="Times New Roman" w:hAnsi="Times New Roman" w:cs="Times New Roman"/>
                            <w:color w:val="000000"/>
                            <w:sz w:val="20"/>
                            <w:szCs w:val="20"/>
                          </w:rPr>
                          <w:t>“</w:t>
                        </w:r>
                        <w:r w:rsidRPr="003A3BAE">
                          <w:rPr>
                            <w:rFonts w:ascii="Times New Roman" w:hAnsi="Times New Roman" w:cs="Times New Roman"/>
                            <w:color w:val="000000"/>
                            <w:sz w:val="20"/>
                            <w:szCs w:val="20"/>
                          </w:rPr>
                          <w:t>.</w:t>
                        </w:r>
                      </w:p>
                      <w:p w:rsidR="00766080" w:rsidRPr="003A3BAE" w:rsidRDefault="00766080">
                        <w:pPr>
                          <w:rPr>
                            <w:rFonts w:ascii="Times New Roman" w:hAnsi="Times New Roman" w:cs="Times New Roman"/>
                            <w:color w:val="000000"/>
                            <w:sz w:val="22"/>
                            <w:szCs w:val="22"/>
                          </w:rPr>
                        </w:pPr>
                        <w:r w:rsidRPr="003A3BAE">
                          <w:rPr>
                            <w:rFonts w:ascii="Times New Roman" w:hAnsi="Times New Roman" w:cs="Times New Roman"/>
                            <w:b/>
                            <w:color w:val="000000"/>
                            <w:sz w:val="22"/>
                            <w:szCs w:val="22"/>
                          </w:rPr>
                          <w:t>Sozialkompetenz:</w:t>
                        </w:r>
                        <w:r w:rsidRPr="003A3BAE">
                          <w:rPr>
                            <w:rFonts w:ascii="Times New Roman" w:hAnsi="Times New Roman" w:cs="Times New Roman"/>
                            <w:color w:val="000000"/>
                            <w:sz w:val="22"/>
                            <w:szCs w:val="22"/>
                          </w:rPr>
                          <w:t xml:space="preserve"> Wem „gehört" die Welt? Warum schaffen wir es nicht unsere Nahrungsmittel so zu verteilen, dass alle zu essen haben? Bereichern andere Kulturen und Religionen unser Denken? Diese Fragen gilt es zu eröffnen und konkrete Projekte anzubieten.</w:t>
                        </w:r>
                      </w:p>
                      <w:p w:rsidR="00766080" w:rsidRPr="003A3BAE" w:rsidRDefault="00766080">
                        <w:pPr>
                          <w:rPr>
                            <w:rFonts w:ascii="Times New Roman" w:hAnsi="Times New Roman" w:cs="Times New Roman"/>
                            <w:color w:val="000000"/>
                            <w:sz w:val="20"/>
                            <w:szCs w:val="20"/>
                          </w:rPr>
                        </w:pPr>
                        <w:r w:rsidRPr="003A3BAE">
                          <w:rPr>
                            <w:rFonts w:ascii="Times New Roman" w:hAnsi="Times New Roman" w:cs="Times New Roman"/>
                            <w:b/>
                            <w:color w:val="000000"/>
                            <w:sz w:val="22"/>
                            <w:szCs w:val="22"/>
                          </w:rPr>
                          <w:t xml:space="preserve">Lernkompetenz: </w:t>
                        </w:r>
                        <w:r w:rsidRPr="003A3BAE">
                          <w:rPr>
                            <w:rFonts w:ascii="Times New Roman" w:hAnsi="Times New Roman" w:cs="Times New Roman"/>
                            <w:color w:val="000000"/>
                            <w:sz w:val="20"/>
                            <w:szCs w:val="20"/>
                          </w:rPr>
                          <w:t>Das interreligiöse Gespräch im Religionsunterricht muss trotz</w:t>
                        </w:r>
                        <w:r w:rsidRPr="003A3BAE">
                          <w:rPr>
                            <w:rFonts w:ascii="Times New Roman" w:hAnsi="Times New Roman" w:cs="Times New Roman"/>
                            <w:color w:val="000000"/>
                            <w:sz w:val="20"/>
                            <w:szCs w:val="20"/>
                          </w:rPr>
                          <w:cr/>
                          <w:t xml:space="preserve"> der Rückbindung an christliche Tradition offen geführt</w:t>
                        </w:r>
                        <w:r w:rsidRPr="003A3BAE">
                          <w:rPr>
                            <w:rFonts w:ascii="Times New Roman" w:hAnsi="Times New Roman" w:cs="Times New Roman"/>
                            <w:color w:val="000000"/>
                            <w:sz w:val="20"/>
                            <w:szCs w:val="20"/>
                          </w:rPr>
                          <w:cr/>
                          <w:t xml:space="preserve"> werden</w:t>
                        </w:r>
                      </w:p>
                      <w:p w:rsidR="00766080" w:rsidRPr="003A3BAE" w:rsidRDefault="00766080">
                        <w:pPr>
                          <w:rPr>
                            <w:rFonts w:ascii="Times New Roman" w:hAnsi="Times New Roman" w:cs="Times New Roman"/>
                            <w:color w:val="000000"/>
                            <w:sz w:val="20"/>
                            <w:szCs w:val="20"/>
                          </w:rPr>
                        </w:pPr>
                        <w:r w:rsidRPr="003A3BAE">
                          <w:rPr>
                            <w:rFonts w:ascii="Times New Roman" w:hAnsi="Times New Roman" w:cs="Times New Roman"/>
                            <w:color w:val="000000"/>
                            <w:sz w:val="20"/>
                            <w:szCs w:val="20"/>
                          </w:rPr>
                          <w:t>werden, denn jede Generation muss erneut um die</w:t>
                        </w:r>
                        <w:r w:rsidRPr="003A3BAE">
                          <w:rPr>
                            <w:rFonts w:ascii="Times New Roman" w:hAnsi="Times New Roman" w:cs="Times New Roman"/>
                            <w:color w:val="000000"/>
                            <w:sz w:val="20"/>
                            <w:szCs w:val="20"/>
                          </w:rPr>
                          <w:cr/>
                          <w:t>Erkenntnis der »Wahrheit« ringen und darum, welcher</w:t>
                        </w:r>
                        <w:r w:rsidRPr="003A3BAE">
                          <w:rPr>
                            <w:rFonts w:ascii="Times New Roman" w:hAnsi="Times New Roman" w:cs="Times New Roman"/>
                            <w:color w:val="000000"/>
                            <w:sz w:val="20"/>
                            <w:szCs w:val="20"/>
                          </w:rPr>
                          <w:cr/>
                          <w:t xml:space="preserve">Weg für den Einzelnen und die Gemeinschaft, in der man </w:t>
                        </w:r>
                      </w:p>
                      <w:p w:rsidR="00766080" w:rsidRPr="003A3BAE" w:rsidRDefault="000F0FBA">
                        <w:pPr>
                          <w:rPr>
                            <w:rFonts w:ascii="Times New Roman" w:hAnsi="Times New Roman" w:cs="Times New Roman"/>
                            <w:color w:val="000000"/>
                            <w:sz w:val="20"/>
                            <w:szCs w:val="20"/>
                          </w:rPr>
                        </w:pPr>
                        <w:r w:rsidRPr="003A3BAE">
                          <w:rPr>
                            <w:rFonts w:ascii="Times New Roman" w:hAnsi="Times New Roman" w:cs="Times New Roman"/>
                            <w:color w:val="000000"/>
                            <w:sz w:val="20"/>
                            <w:szCs w:val="20"/>
                          </w:rPr>
                          <w:t>lebt, der richtige ist.</w:t>
                        </w:r>
                      </w:p>
                      <w:p w:rsidR="000F0FBA" w:rsidRPr="003A3BAE" w:rsidRDefault="00766080" w:rsidP="000F0FBA">
                        <w:pPr>
                          <w:rPr>
                            <w:rFonts w:ascii="Times New Roman" w:hAnsi="Times New Roman" w:cs="Times New Roman"/>
                            <w:color w:val="000000"/>
                            <w:sz w:val="18"/>
                            <w:szCs w:val="18"/>
                          </w:rPr>
                        </w:pPr>
                        <w:r w:rsidRPr="003A3BAE">
                          <w:rPr>
                            <w:rFonts w:ascii="Times New Roman" w:hAnsi="Times New Roman" w:cs="Times New Roman"/>
                            <w:b/>
                            <w:bCs/>
                            <w:color w:val="000000"/>
                            <w:sz w:val="20"/>
                            <w:szCs w:val="20"/>
                          </w:rPr>
                          <w:t xml:space="preserve">Methodenkompetenz: </w:t>
                        </w:r>
                        <w:r w:rsidRPr="003A3BAE">
                          <w:rPr>
                            <w:rFonts w:ascii="Times New Roman" w:hAnsi="Times New Roman" w:cs="Times New Roman"/>
                            <w:color w:val="000000"/>
                            <w:sz w:val="20"/>
                            <w:szCs w:val="20"/>
                          </w:rPr>
                          <w:t>Teamarbeit,</w:t>
                        </w:r>
                        <w:r w:rsidR="003A3BAE" w:rsidRPr="003A3BAE">
                          <w:rPr>
                            <w:rFonts w:ascii="Times New Roman" w:hAnsi="Times New Roman" w:cs="Times New Roman"/>
                            <w:color w:val="000000"/>
                            <w:sz w:val="20"/>
                            <w:szCs w:val="20"/>
                          </w:rPr>
                          <w:t xml:space="preserve"> </w:t>
                        </w:r>
                        <w:r w:rsidRPr="003A3BAE">
                          <w:rPr>
                            <w:rFonts w:ascii="Times New Roman" w:hAnsi="Times New Roman" w:cs="Times New Roman"/>
                            <w:color w:val="000000"/>
                            <w:sz w:val="20"/>
                            <w:szCs w:val="20"/>
                          </w:rPr>
                          <w:t>eigene Recherchen; Projektarbeit; Arbeit in außerschulischen Lernorten, wie Weltläden, Erstaufn</w:t>
                        </w:r>
                        <w:r w:rsidR="003A3BAE" w:rsidRPr="003A3BAE">
                          <w:rPr>
                            <w:rFonts w:ascii="Times New Roman" w:hAnsi="Times New Roman" w:cs="Times New Roman"/>
                            <w:color w:val="000000"/>
                            <w:sz w:val="20"/>
                            <w:szCs w:val="20"/>
                          </w:rPr>
                          <w:t>ahmehäuser für Flüchtlinge etc.</w:t>
                        </w:r>
                        <w:r w:rsidR="00CB0E9A">
                          <w:rPr>
                            <w:rFonts w:ascii="Times New Roman" w:hAnsi="Times New Roman" w:cs="Times New Roman"/>
                            <w:color w:val="000000"/>
                            <w:sz w:val="20"/>
                            <w:szCs w:val="20"/>
                          </w:rPr>
                          <w:t xml:space="preserve"> f</w:t>
                        </w:r>
                        <w:r w:rsidRPr="003A3BAE">
                          <w:rPr>
                            <w:rFonts w:ascii="Times New Roman" w:hAnsi="Times New Roman" w:cs="Times New Roman"/>
                            <w:color w:val="000000"/>
                            <w:sz w:val="20"/>
                            <w:szCs w:val="20"/>
                          </w:rPr>
                          <w:t>ördern des entdeckenden Lernens</w:t>
                        </w:r>
                        <w:r w:rsidR="000F0FBA" w:rsidRPr="003A3BAE">
                          <w:rPr>
                            <w:rFonts w:ascii="Times New Roman" w:hAnsi="Times New Roman" w:cs="Times New Roman"/>
                            <w:color w:val="000000"/>
                            <w:sz w:val="20"/>
                            <w:szCs w:val="20"/>
                          </w:rPr>
                          <w:t xml:space="preserve">; </w:t>
                        </w:r>
                      </w:p>
                      <w:p w:rsidR="00766080" w:rsidRPr="003A3BAE" w:rsidRDefault="00766080">
                        <w:pPr>
                          <w:rPr>
                            <w:rFonts w:ascii="Times New Roman" w:hAnsi="Times New Roman" w:cs="Times New Roman"/>
                            <w:color w:val="000000"/>
                            <w:sz w:val="18"/>
                            <w:szCs w:val="18"/>
                          </w:rPr>
                        </w:pPr>
                        <w:r w:rsidRPr="003A3BAE">
                          <w:rPr>
                            <w:rFonts w:ascii="Times New Roman" w:hAnsi="Times New Roman" w:cs="Times New Roman"/>
                            <w:color w:val="000000"/>
                            <w:sz w:val="18"/>
                            <w:szCs w:val="18"/>
                          </w:rPr>
                          <w:cr/>
                        </w:r>
                      </w:p>
                      <w:p w:rsidR="00766080" w:rsidRPr="003A3BAE" w:rsidRDefault="00766080">
                        <w:pPr>
                          <w:rPr>
                            <w:rFonts w:ascii="Times New Roman" w:hAnsi="Times New Roman" w:cs="Times New Roman"/>
                            <w:color w:val="000000"/>
                            <w:sz w:val="22"/>
                            <w:szCs w:val="22"/>
                          </w:rPr>
                        </w:pPr>
                        <w:r w:rsidRPr="003A3BAE">
                          <w:rPr>
                            <w:rFonts w:ascii="Times New Roman" w:hAnsi="Times New Roman" w:cs="Times New Roman"/>
                            <w:color w:val="000000"/>
                            <w:sz w:val="22"/>
                            <w:szCs w:val="22"/>
                          </w:rPr>
                          <w:cr/>
                        </w:r>
                      </w:p>
                      <w:p w:rsidR="00766080" w:rsidRPr="003A3BAE" w:rsidRDefault="00766080">
                        <w:pPr>
                          <w:rPr>
                            <w:rFonts w:ascii="Times New Roman" w:hAnsi="Times New Roman" w:cs="Times New Roman"/>
                            <w:b/>
                            <w:color w:val="000000"/>
                            <w:sz w:val="22"/>
                            <w:szCs w:val="22"/>
                          </w:rPr>
                        </w:pPr>
                      </w:p>
                      <w:p w:rsidR="00766080" w:rsidRPr="003A3BAE" w:rsidRDefault="00766080">
                        <w:pPr>
                          <w:rPr>
                            <w:rFonts w:ascii="Times New Roman" w:hAnsi="Times New Roman" w:cs="Times New Roman"/>
                            <w:b/>
                            <w:color w:val="000000"/>
                            <w:sz w:val="22"/>
                            <w:szCs w:val="22"/>
                          </w:rPr>
                        </w:pPr>
                      </w:p>
                      <w:p w:rsidR="00766080" w:rsidRPr="003A3BAE" w:rsidRDefault="00766080">
                        <w:pPr>
                          <w:rPr>
                            <w:rFonts w:ascii="Times New Roman" w:hAnsi="Times New Roman" w:cs="Times New Roman"/>
                            <w:b/>
                            <w:color w:val="000000"/>
                            <w:sz w:val="22"/>
                            <w:szCs w:val="22"/>
                          </w:rPr>
                        </w:pPr>
                      </w:p>
                      <w:p w:rsidR="00766080" w:rsidRPr="003A3BAE" w:rsidRDefault="00766080">
                        <w:pPr>
                          <w:rPr>
                            <w:rFonts w:ascii="Times New Roman" w:hAnsi="Times New Roman" w:cs="Times New Roman"/>
                            <w:b/>
                            <w:color w:val="000000"/>
                            <w:sz w:val="22"/>
                            <w:szCs w:val="22"/>
                          </w:rPr>
                        </w:pPr>
                      </w:p>
                      <w:p w:rsidR="00766080" w:rsidRPr="003A3BAE" w:rsidRDefault="00766080">
                        <w:pPr>
                          <w:rPr>
                            <w:rFonts w:ascii="Times New Roman" w:hAnsi="Times New Roman" w:cs="Times New Roman"/>
                            <w:b/>
                            <w:color w:val="000000"/>
                            <w:sz w:val="22"/>
                            <w:szCs w:val="22"/>
                          </w:rPr>
                        </w:pPr>
                      </w:p>
                      <w:p w:rsidR="00766080" w:rsidRPr="003A3BAE" w:rsidRDefault="00766080">
                        <w:pPr>
                          <w:rPr>
                            <w:rFonts w:ascii="Times New Roman" w:hAnsi="Times New Roman" w:cs="Times New Roman"/>
                            <w:b/>
                            <w:color w:val="000000"/>
                            <w:sz w:val="22"/>
                            <w:szCs w:val="22"/>
                          </w:rPr>
                        </w:pPr>
                      </w:p>
                      <w:p w:rsidR="00766080" w:rsidRPr="003A3BAE" w:rsidRDefault="00766080">
                        <w:pPr>
                          <w:rPr>
                            <w:rFonts w:ascii="Times New Roman" w:hAnsi="Times New Roman" w:cs="Times New Roman"/>
                            <w:b/>
                            <w:color w:val="000000"/>
                            <w:sz w:val="22"/>
                            <w:szCs w:val="22"/>
                          </w:rPr>
                        </w:pPr>
                      </w:p>
                      <w:p w:rsidR="00766080" w:rsidRPr="003A3BAE" w:rsidRDefault="00766080">
                        <w:pPr>
                          <w:rPr>
                            <w:rFonts w:ascii="Times New Roman" w:hAnsi="Times New Roman" w:cs="Times New Roman"/>
                            <w:b/>
                            <w:color w:val="000000"/>
                            <w:sz w:val="22"/>
                            <w:szCs w:val="22"/>
                          </w:rPr>
                        </w:pPr>
                      </w:p>
                      <w:p w:rsidR="00766080" w:rsidRPr="003A3BAE" w:rsidRDefault="00766080">
                        <w:pPr>
                          <w:rPr>
                            <w:rFonts w:ascii="Times New Roman" w:hAnsi="Times New Roman" w:cs="Times New Roman"/>
                            <w:b/>
                            <w:color w:val="000000"/>
                            <w:sz w:val="22"/>
                            <w:szCs w:val="22"/>
                          </w:rPr>
                        </w:pPr>
                      </w:p>
                      <w:p w:rsidR="00766080" w:rsidRPr="003A3BAE" w:rsidRDefault="00766080">
                        <w:pPr>
                          <w:rPr>
                            <w:rFonts w:ascii="Times New Roman" w:hAnsi="Times New Roman" w:cs="Times New Roman"/>
                            <w:b/>
                            <w:color w:val="000000"/>
                            <w:sz w:val="22"/>
                            <w:szCs w:val="22"/>
                          </w:rPr>
                        </w:pPr>
                      </w:p>
                      <w:p w:rsidR="00766080" w:rsidRPr="003A3BAE" w:rsidRDefault="00766080">
                        <w:pPr>
                          <w:rPr>
                            <w:rFonts w:ascii="Times New Roman" w:hAnsi="Times New Roman" w:cs="Times New Roman"/>
                            <w:b/>
                            <w:color w:val="000000"/>
                            <w:sz w:val="22"/>
                            <w:szCs w:val="22"/>
                          </w:rPr>
                        </w:pPr>
                      </w:p>
                      <w:p w:rsidR="00766080" w:rsidRPr="003A3BAE" w:rsidRDefault="00766080">
                        <w:pPr>
                          <w:rPr>
                            <w:rFonts w:ascii="Times New Roman" w:hAnsi="Times New Roman" w:cs="Times New Roman"/>
                            <w:b/>
                            <w:color w:val="000000"/>
                            <w:sz w:val="22"/>
                            <w:szCs w:val="22"/>
                          </w:rPr>
                        </w:pPr>
                      </w:p>
                      <w:p w:rsidR="00766080" w:rsidRPr="003A3BAE" w:rsidRDefault="00766080">
                        <w:pPr>
                          <w:rPr>
                            <w:rFonts w:ascii="Times New Roman" w:hAnsi="Times New Roman" w:cs="Times New Roman"/>
                            <w:b/>
                            <w:color w:val="000000"/>
                            <w:sz w:val="22"/>
                            <w:szCs w:val="22"/>
                          </w:rPr>
                        </w:pPr>
                        <w:r w:rsidRPr="003A3BAE">
                          <w:rPr>
                            <w:rFonts w:ascii="Times New Roman" w:hAnsi="Times New Roman" w:cs="Times New Roman"/>
                            <w:b/>
                            <w:color w:val="000000"/>
                            <w:sz w:val="22"/>
                            <w:szCs w:val="22"/>
                          </w:rPr>
                          <w:t>etc.) sowie liturgische Formen und Rituale kennen zu</w:t>
                        </w:r>
                        <w:r w:rsidRPr="003A3BAE">
                          <w:rPr>
                            <w:rFonts w:ascii="Times New Roman" w:hAnsi="Times New Roman" w:cs="Times New Roman"/>
                            <w:b/>
                            <w:color w:val="000000"/>
                            <w:sz w:val="22"/>
                            <w:szCs w:val="22"/>
                          </w:rPr>
                          <w:cr/>
                        </w:r>
                      </w:p>
                      <w:p w:rsidR="00766080" w:rsidRPr="003A3BAE" w:rsidRDefault="00766080">
                        <w:pPr>
                          <w:rPr>
                            <w:rFonts w:ascii="Times New Roman" w:hAnsi="Times New Roman" w:cs="Times New Roman"/>
                            <w:b/>
                            <w:color w:val="000000"/>
                            <w:sz w:val="22"/>
                            <w:szCs w:val="22"/>
                          </w:rPr>
                        </w:pPr>
                        <w:r w:rsidRPr="003A3BAE">
                          <w:rPr>
                            <w:rFonts w:ascii="Times New Roman" w:hAnsi="Times New Roman" w:cs="Times New Roman"/>
                            <w:b/>
                            <w:color w:val="000000"/>
                            <w:sz w:val="22"/>
                            <w:szCs w:val="22"/>
                          </w:rPr>
                          <w:t>lernen.</w:t>
                        </w:r>
                        <w:r w:rsidRPr="003A3BAE">
                          <w:rPr>
                            <w:rFonts w:ascii="Times New Roman" w:hAnsi="Times New Roman" w:cs="Times New Roman"/>
                            <w:b/>
                            <w:color w:val="000000"/>
                            <w:sz w:val="22"/>
                            <w:szCs w:val="22"/>
                          </w:rPr>
                          <w:cr/>
                        </w:r>
                      </w:p>
                      <w:p w:rsidR="00766080" w:rsidRPr="003A3BAE" w:rsidRDefault="00766080">
                        <w:pPr>
                          <w:rPr>
                            <w:rFonts w:ascii="Times New Roman" w:hAnsi="Times New Roman" w:cs="Times New Roman"/>
                            <w:b/>
                            <w:color w:val="000000"/>
                            <w:sz w:val="22"/>
                            <w:szCs w:val="22"/>
                          </w:rPr>
                        </w:pPr>
                        <w:r w:rsidRPr="003A3BAE">
                          <w:rPr>
                            <w:rFonts w:ascii="Times New Roman" w:hAnsi="Times New Roman" w:cs="Times New Roman"/>
                            <w:b/>
                            <w:color w:val="000000"/>
                            <w:sz w:val="22"/>
                            <w:szCs w:val="22"/>
                          </w:rPr>
                          <w:t xml:space="preserve">Methodenkompetenz: </w:t>
                        </w:r>
                      </w:p>
                      <w:p w:rsidR="00766080" w:rsidRPr="003A3BAE" w:rsidRDefault="00766080">
                        <w:pPr>
                          <w:rPr>
                            <w:rFonts w:ascii="Times New Roman" w:hAnsi="Times New Roman" w:cs="Times New Roman"/>
                            <w:color w:val="000000"/>
                            <w:sz w:val="20"/>
                            <w:szCs w:val="20"/>
                          </w:rPr>
                        </w:pPr>
                      </w:p>
                    </w:tc>
                  </w:tr>
                </w:tbl>
                <w:p w:rsidR="00766080" w:rsidRPr="003A3BAE" w:rsidRDefault="00766080" w:rsidP="00766080">
                  <w:pPr>
                    <w:rPr>
                      <w:color w:val="000000"/>
                    </w:rPr>
                  </w:pPr>
                  <w:r w:rsidRPr="003A3BAE">
                    <w:rPr>
                      <w:color w:val="000000"/>
                    </w:rPr>
                    <w:t xml:space="preserve">;  </w:t>
                  </w:r>
                </w:p>
                <w:p w:rsidR="00766080" w:rsidRDefault="00766080" w:rsidP="00766080"/>
                <w:p w:rsidR="00766080" w:rsidRDefault="00766080" w:rsidP="00766080"/>
                <w:p w:rsidR="00766080" w:rsidRDefault="00766080" w:rsidP="00766080"/>
                <w:p w:rsidR="00766080" w:rsidRDefault="00766080" w:rsidP="00766080"/>
                <w:p w:rsidR="00766080" w:rsidRDefault="00766080" w:rsidP="00766080"/>
                <w:p w:rsidR="00766080" w:rsidRDefault="00766080" w:rsidP="00766080"/>
                <w:p w:rsidR="00766080" w:rsidRDefault="00766080" w:rsidP="00766080"/>
              </w:txbxContent>
            </v:textbox>
            <w10:wrap type="square" side="largest"/>
          </v:shape>
        </w:pict>
      </w:r>
    </w:p>
    <w:p w:rsidR="00766080" w:rsidRPr="00A451DC" w:rsidRDefault="00766080" w:rsidP="00766080">
      <w:pPr>
        <w:rPr>
          <w:rFonts w:ascii="Times New Roman" w:hAnsi="Times New Roman" w:cs="Times New Roman"/>
        </w:rPr>
      </w:pPr>
      <w:r w:rsidRPr="00A451DC">
        <w:rPr>
          <w:rFonts w:ascii="Times New Roman" w:hAnsi="Times New Roman" w:cs="Times New Roman"/>
        </w:rPr>
        <w:pict>
          <v:shape id="_x0000_s1028" type="#_x0000_t202" style="position:absolute;margin-left:0;margin-top:.05pt;width:785.65pt;height:216.55pt;z-index:251658240;mso-wrap-distance-left:7.05pt;mso-wrap-distance-right:7.05pt;mso-position-horizontal:center" stroked="f">
            <v:fill opacity="0" color2="black"/>
            <v:textbox style="mso-next-textbox:#_x0000_s1028" inset="0,0,0,0">
              <w:txbxContent>
                <w:tbl>
                  <w:tblPr>
                    <w:tblW w:w="0" w:type="auto"/>
                    <w:tblInd w:w="108" w:type="dxa"/>
                    <w:tblLayout w:type="fixed"/>
                    <w:tblLook w:val="0000" w:firstRow="0" w:lastRow="0" w:firstColumn="0" w:lastColumn="0" w:noHBand="0" w:noVBand="0"/>
                  </w:tblPr>
                  <w:tblGrid>
                    <w:gridCol w:w="1758"/>
                    <w:gridCol w:w="284"/>
                    <w:gridCol w:w="13694"/>
                  </w:tblGrid>
                  <w:tr w:rsidR="00766080" w:rsidTr="00031F6B">
                    <w:trPr>
                      <w:trHeight w:hRule="exact" w:val="5397"/>
                    </w:trPr>
                    <w:tc>
                      <w:tcPr>
                        <w:tcW w:w="1758" w:type="dxa"/>
                        <w:shd w:val="clear" w:color="auto" w:fill="auto"/>
                        <w:vAlign w:val="center"/>
                      </w:tcPr>
                      <w:p w:rsidR="00766080" w:rsidRDefault="00766080">
                        <w:pPr>
                          <w:snapToGrid w:val="0"/>
                          <w:rPr>
                            <w:rFonts w:ascii="Times New Roman" w:hAnsi="Times New Roman" w:cs="Times New Roman"/>
                            <w:sz w:val="20"/>
                          </w:rPr>
                        </w:pPr>
                        <w:r>
                          <w:rPr>
                            <w:rFonts w:ascii="Times New Roman" w:hAnsi="Times New Roman" w:cs="Times New Roman"/>
                            <w:sz w:val="20"/>
                          </w:rPr>
                          <w:t>Konkretisierung: Was sollen meine SuS am Ende der Sequenz fachlich besser können und mehr dafür wissen?</w:t>
                        </w:r>
                      </w:p>
                    </w:tc>
                    <w:tc>
                      <w:tcPr>
                        <w:tcW w:w="284" w:type="dxa"/>
                        <w:shd w:val="clear" w:color="auto" w:fill="auto"/>
                      </w:tcPr>
                      <w:p w:rsidR="00766080" w:rsidRDefault="00766080">
                        <w:pPr>
                          <w:snapToGrid w:val="0"/>
                          <w:jc w:val="center"/>
                          <w:rPr>
                            <w:rFonts w:ascii="Times New Roman" w:hAnsi="Times New Roman" w:cs="Times New Roman"/>
                          </w:rPr>
                        </w:pPr>
                      </w:p>
                    </w:tc>
                    <w:tc>
                      <w:tcPr>
                        <w:tcW w:w="13694" w:type="dxa"/>
                        <w:tcBorders>
                          <w:top w:val="single" w:sz="4" w:space="0" w:color="000000"/>
                          <w:left w:val="single" w:sz="4" w:space="0" w:color="000000"/>
                          <w:bottom w:val="single" w:sz="4" w:space="0" w:color="000000"/>
                          <w:right w:val="single" w:sz="4" w:space="0" w:color="000000"/>
                        </w:tcBorders>
                        <w:shd w:val="clear" w:color="auto" w:fill="auto"/>
                      </w:tcPr>
                      <w:p w:rsidR="00766080" w:rsidRDefault="00766080" w:rsidP="00766080">
                        <w:pPr>
                          <w:pStyle w:val="Listenabsatz"/>
                          <w:numPr>
                            <w:ilvl w:val="1"/>
                            <w:numId w:val="1"/>
                          </w:numPr>
                          <w:snapToGrid w:val="0"/>
                          <w:spacing w:before="120"/>
                          <w:ind w:left="0" w:firstLine="0"/>
                          <w:jc w:val="center"/>
                          <w:rPr>
                            <w:rFonts w:ascii="Times New Roman" w:hAnsi="Times New Roman" w:cs="Times New Roman"/>
                            <w:sz w:val="28"/>
                          </w:rPr>
                        </w:pPr>
                        <w:r>
                          <w:rPr>
                            <w:rFonts w:ascii="Times New Roman" w:hAnsi="Times New Roman" w:cs="Times New Roman"/>
                            <w:sz w:val="28"/>
                          </w:rPr>
                          <w:t>Fachliche Konkretisierung/ Orientierung an Bildungsstandards &amp; lernzeitbezogenen Kompetenzerwartungen</w:t>
                        </w:r>
                      </w:p>
                      <w:p w:rsidR="00766080" w:rsidRPr="00142BA4" w:rsidRDefault="00766080">
                        <w:pPr>
                          <w:rPr>
                            <w:rFonts w:ascii="Times New Roman" w:hAnsi="Times New Roman" w:cs="Times New Roman"/>
                            <w:sz w:val="20"/>
                            <w:szCs w:val="20"/>
                          </w:rPr>
                        </w:pPr>
                        <w:r w:rsidRPr="00142BA4">
                          <w:rPr>
                            <w:rFonts w:ascii="Times New Roman" w:hAnsi="Times New Roman" w:cs="Times New Roman"/>
                            <w:sz w:val="20"/>
                            <w:szCs w:val="20"/>
                          </w:rPr>
                          <w:t>Die Lei</w:t>
                        </w:r>
                        <w:r w:rsidR="00031F6B" w:rsidRPr="00142BA4">
                          <w:rPr>
                            <w:rFonts w:ascii="Times New Roman" w:hAnsi="Times New Roman" w:cs="Times New Roman"/>
                            <w:sz w:val="20"/>
                            <w:szCs w:val="20"/>
                          </w:rPr>
                          <w:t xml:space="preserve">tidee berührt Grundfragen, die </w:t>
                        </w:r>
                        <w:r w:rsidRPr="00142BA4">
                          <w:rPr>
                            <w:rFonts w:ascii="Times New Roman" w:hAnsi="Times New Roman" w:cs="Times New Roman"/>
                            <w:sz w:val="20"/>
                            <w:szCs w:val="20"/>
                          </w:rPr>
                          <w:t>die Menschen schon immer beschäftigt haben. Die Antworten sind vielfältig. Der Religionsunterricht bietet an,</w:t>
                        </w:r>
                        <w:r w:rsidRPr="00142BA4">
                          <w:rPr>
                            <w:rFonts w:ascii="Times New Roman" w:hAnsi="Times New Roman" w:cs="Times New Roman"/>
                            <w:sz w:val="20"/>
                            <w:szCs w:val="20"/>
                          </w:rPr>
                          <w:cr/>
                          <w:t>bei der Orientierung zu helfen, indem er zwei Leitlinien als Gesprächsgrundlage vorstellt, an denen</w:t>
                        </w:r>
                        <w:r w:rsidR="0055158E" w:rsidRPr="00142BA4">
                          <w:rPr>
                            <w:rFonts w:ascii="Times New Roman" w:hAnsi="Times New Roman" w:cs="Times New Roman"/>
                            <w:sz w:val="20"/>
                            <w:szCs w:val="20"/>
                          </w:rPr>
                          <w:t xml:space="preserve"> sich der Dialog zu entwickeln</w:t>
                        </w:r>
                        <w:r w:rsidR="0055158E" w:rsidRPr="00142BA4">
                          <w:rPr>
                            <w:rFonts w:ascii="Times New Roman" w:hAnsi="Times New Roman" w:cs="Times New Roman"/>
                            <w:sz w:val="20"/>
                            <w:szCs w:val="20"/>
                          </w:rPr>
                          <w:cr/>
                        </w:r>
                        <w:r w:rsidRPr="00142BA4">
                          <w:rPr>
                            <w:rFonts w:ascii="Times New Roman" w:hAnsi="Times New Roman" w:cs="Times New Roman"/>
                            <w:sz w:val="20"/>
                            <w:szCs w:val="20"/>
                          </w:rPr>
                          <w:t>vermag: Die biblischen Schriften und die Traditi</w:t>
                        </w:r>
                        <w:r w:rsidR="0055158E" w:rsidRPr="00142BA4">
                          <w:rPr>
                            <w:rFonts w:ascii="Times New Roman" w:hAnsi="Times New Roman" w:cs="Times New Roman"/>
                            <w:sz w:val="20"/>
                            <w:szCs w:val="20"/>
                          </w:rPr>
                          <w:t>on</w:t>
                        </w:r>
                        <w:r w:rsidR="0055158E" w:rsidRPr="00142BA4">
                          <w:rPr>
                            <w:rFonts w:ascii="Times New Roman" w:hAnsi="Times New Roman" w:cs="Times New Roman"/>
                            <w:sz w:val="20"/>
                            <w:szCs w:val="20"/>
                          </w:rPr>
                          <w:cr/>
                        </w:r>
                        <w:r w:rsidRPr="00142BA4">
                          <w:rPr>
                            <w:rFonts w:ascii="Times New Roman" w:hAnsi="Times New Roman" w:cs="Times New Roman"/>
                            <w:sz w:val="20"/>
                            <w:szCs w:val="20"/>
                          </w:rPr>
                          <w:t>christlicher Praxis.</w:t>
                        </w:r>
                        <w:r w:rsidR="00031F6B" w:rsidRPr="00142BA4">
                          <w:rPr>
                            <w:rFonts w:ascii="Times New Roman" w:hAnsi="Times New Roman" w:cs="Times New Roman"/>
                            <w:sz w:val="20"/>
                            <w:szCs w:val="20"/>
                          </w:rPr>
                          <w:t xml:space="preserve"> </w:t>
                        </w:r>
                        <w:r w:rsidRPr="00142BA4">
                          <w:rPr>
                            <w:rFonts w:ascii="Times New Roman" w:hAnsi="Times New Roman" w:cs="Times New Roman"/>
                            <w:sz w:val="20"/>
                            <w:szCs w:val="20"/>
                          </w:rPr>
                          <w:t>Wir leben heute in einer Gesellschaft, in der verschiedene Kulturen ihren Plat</w:t>
                        </w:r>
                        <w:r w:rsidR="0055158E" w:rsidRPr="00142BA4">
                          <w:rPr>
                            <w:rFonts w:ascii="Times New Roman" w:hAnsi="Times New Roman" w:cs="Times New Roman"/>
                            <w:sz w:val="20"/>
                            <w:szCs w:val="20"/>
                          </w:rPr>
                          <w:t>z gefunden haben. Dazu gehören</w:t>
                        </w:r>
                        <w:r w:rsidR="0055158E" w:rsidRPr="00142BA4">
                          <w:rPr>
                            <w:rFonts w:ascii="Times New Roman" w:hAnsi="Times New Roman" w:cs="Times New Roman"/>
                            <w:sz w:val="20"/>
                            <w:szCs w:val="20"/>
                          </w:rPr>
                          <w:cr/>
                        </w:r>
                        <w:r w:rsidRPr="00142BA4">
                          <w:rPr>
                            <w:rFonts w:ascii="Times New Roman" w:hAnsi="Times New Roman" w:cs="Times New Roman"/>
                            <w:sz w:val="20"/>
                            <w:szCs w:val="20"/>
                          </w:rPr>
                          <w:t>die vielen Erscheinung</w:t>
                        </w:r>
                        <w:r w:rsidR="0055158E" w:rsidRPr="00142BA4">
                          <w:rPr>
                            <w:rFonts w:ascii="Times New Roman" w:hAnsi="Times New Roman" w:cs="Times New Roman"/>
                            <w:sz w:val="20"/>
                            <w:szCs w:val="20"/>
                          </w:rPr>
                          <w:t>sformen religiöser und anderer</w:t>
                        </w:r>
                        <w:r w:rsidR="0055158E" w:rsidRPr="00142BA4">
                          <w:rPr>
                            <w:rFonts w:ascii="Times New Roman" w:hAnsi="Times New Roman" w:cs="Times New Roman"/>
                            <w:sz w:val="20"/>
                            <w:szCs w:val="20"/>
                          </w:rPr>
                          <w:cr/>
                        </w:r>
                        <w:r w:rsidRPr="00142BA4">
                          <w:rPr>
                            <w:rFonts w:ascii="Times New Roman" w:hAnsi="Times New Roman" w:cs="Times New Roman"/>
                            <w:sz w:val="20"/>
                            <w:szCs w:val="20"/>
                          </w:rPr>
                          <w:t>Weltdeutungen, in denen sich junge Menschen zurechtfinden müssen. Ev. Re</w:t>
                        </w:r>
                        <w:r w:rsidR="0055158E" w:rsidRPr="00142BA4">
                          <w:rPr>
                            <w:rFonts w:ascii="Times New Roman" w:hAnsi="Times New Roman" w:cs="Times New Roman"/>
                            <w:sz w:val="20"/>
                            <w:szCs w:val="20"/>
                          </w:rPr>
                          <w:t>ligionsunterricht bietet einen</w:t>
                        </w:r>
                        <w:r w:rsidR="0055158E" w:rsidRPr="00142BA4">
                          <w:rPr>
                            <w:rFonts w:ascii="Times New Roman" w:hAnsi="Times New Roman" w:cs="Times New Roman"/>
                            <w:sz w:val="20"/>
                            <w:szCs w:val="20"/>
                          </w:rPr>
                          <w:cr/>
                        </w:r>
                        <w:r w:rsidRPr="00142BA4">
                          <w:rPr>
                            <w:rFonts w:ascii="Times New Roman" w:hAnsi="Times New Roman" w:cs="Times New Roman"/>
                            <w:sz w:val="20"/>
                            <w:szCs w:val="20"/>
                          </w:rPr>
                          <w:t>Standpunkt an, vo</w:t>
                        </w:r>
                        <w:r w:rsidR="0055158E" w:rsidRPr="00142BA4">
                          <w:rPr>
                            <w:rFonts w:ascii="Times New Roman" w:hAnsi="Times New Roman" w:cs="Times New Roman"/>
                            <w:sz w:val="20"/>
                            <w:szCs w:val="20"/>
                          </w:rPr>
                          <w:t xml:space="preserve">n dem aus ein offenes Gespräch </w:t>
                        </w:r>
                        <w:r w:rsidRPr="00142BA4">
                          <w:rPr>
                            <w:rFonts w:ascii="Times New Roman" w:hAnsi="Times New Roman" w:cs="Times New Roman"/>
                            <w:sz w:val="20"/>
                            <w:szCs w:val="20"/>
                          </w:rPr>
                          <w:t>möglich wird auch mit</w:t>
                        </w:r>
                        <w:r w:rsidR="0055158E" w:rsidRPr="00142BA4">
                          <w:rPr>
                            <w:rFonts w:ascii="Times New Roman" w:hAnsi="Times New Roman" w:cs="Times New Roman"/>
                            <w:sz w:val="20"/>
                            <w:szCs w:val="20"/>
                          </w:rPr>
                          <w:t xml:space="preserve"> Menschen, die sich zu anderen </w:t>
                        </w:r>
                        <w:r w:rsidRPr="00142BA4">
                          <w:rPr>
                            <w:rFonts w:ascii="Times New Roman" w:hAnsi="Times New Roman" w:cs="Times New Roman"/>
                            <w:sz w:val="20"/>
                            <w:szCs w:val="20"/>
                          </w:rPr>
                          <w:t>Religionen oder Rel</w:t>
                        </w:r>
                        <w:r w:rsidR="00031F6B" w:rsidRPr="00142BA4">
                          <w:rPr>
                            <w:rFonts w:ascii="Times New Roman" w:hAnsi="Times New Roman" w:cs="Times New Roman"/>
                            <w:sz w:val="20"/>
                            <w:szCs w:val="20"/>
                          </w:rPr>
                          <w:t>igionsgemeinschaften bekennen.</w:t>
                        </w:r>
                        <w:r w:rsidR="00031F6B" w:rsidRPr="00142BA4">
                          <w:rPr>
                            <w:rFonts w:ascii="Times New Roman" w:hAnsi="Times New Roman" w:cs="Times New Roman"/>
                            <w:sz w:val="20"/>
                            <w:szCs w:val="20"/>
                          </w:rPr>
                          <w:cr/>
                        </w:r>
                        <w:r w:rsidRPr="00142BA4">
                          <w:rPr>
                            <w:rFonts w:ascii="Times New Roman" w:hAnsi="Times New Roman" w:cs="Times New Roman"/>
                            <w:sz w:val="20"/>
                            <w:szCs w:val="20"/>
                          </w:rPr>
                          <w:t>Der Unterricht befasst sich mit folgenden Grundfragen:  Woher komme</w:t>
                        </w:r>
                        <w:r w:rsidR="00031F6B" w:rsidRPr="00142BA4">
                          <w:rPr>
                            <w:rFonts w:ascii="Times New Roman" w:hAnsi="Times New Roman" w:cs="Times New Roman"/>
                            <w:sz w:val="20"/>
                            <w:szCs w:val="20"/>
                          </w:rPr>
                          <w:t xml:space="preserve"> ich? Wohin gehe ich? Was </w:t>
                        </w:r>
                        <w:r w:rsidRPr="00142BA4">
                          <w:rPr>
                            <w:rFonts w:ascii="Times New Roman" w:hAnsi="Times New Roman" w:cs="Times New Roman"/>
                            <w:sz w:val="20"/>
                            <w:szCs w:val="20"/>
                          </w:rPr>
                          <w:t>soll ich tun? Worin besteht für mich Leid? Kann/ Muss ich ei</w:t>
                        </w:r>
                        <w:r w:rsidR="00031F6B" w:rsidRPr="00142BA4">
                          <w:rPr>
                            <w:rFonts w:ascii="Times New Roman" w:hAnsi="Times New Roman" w:cs="Times New Roman"/>
                            <w:sz w:val="20"/>
                            <w:szCs w:val="20"/>
                          </w:rPr>
                          <w:t xml:space="preserve">nen Sinn im Leid erkennen? Was glaube ich? Was darf ich </w:t>
                        </w:r>
                        <w:r w:rsidRPr="00142BA4">
                          <w:rPr>
                            <w:rFonts w:ascii="Times New Roman" w:hAnsi="Times New Roman" w:cs="Times New Roman"/>
                            <w:sz w:val="20"/>
                            <w:szCs w:val="20"/>
                          </w:rPr>
                          <w:t>hoffen?</w:t>
                        </w:r>
                        <w:r w:rsidRPr="00142BA4">
                          <w:rPr>
                            <w:rFonts w:ascii="Times New Roman" w:hAnsi="Times New Roman" w:cs="Times New Roman"/>
                            <w:sz w:val="20"/>
                            <w:szCs w:val="20"/>
                          </w:rPr>
                          <w:cr/>
                          <w:t>Die Einheit ist als ökumenisches Projekt geplant; zudem lassen sich hier nicht – etwa im Fundamentum/Additum-Verfahren- Schulform spezifische Inhalte herausarbeiten.</w:t>
                        </w:r>
                      </w:p>
                      <w:p w:rsidR="00766080" w:rsidRPr="00142BA4" w:rsidRDefault="00031F6B">
                        <w:pPr>
                          <w:rPr>
                            <w:rFonts w:ascii="Times New Roman" w:hAnsi="Times New Roman" w:cs="Times New Roman"/>
                            <w:sz w:val="20"/>
                            <w:szCs w:val="20"/>
                          </w:rPr>
                        </w:pPr>
                        <w:r w:rsidRPr="00142BA4">
                          <w:rPr>
                            <w:rFonts w:ascii="Times New Roman" w:hAnsi="Times New Roman" w:cs="Times New Roman"/>
                            <w:sz w:val="20"/>
                            <w:szCs w:val="20"/>
                          </w:rPr>
                          <w:t>Projektideen</w:t>
                        </w:r>
                      </w:p>
                      <w:p w:rsidR="00766080" w:rsidRPr="00031F6B" w:rsidRDefault="00766080">
                        <w:pPr>
                          <w:rPr>
                            <w:rFonts w:ascii="Times New Roman" w:hAnsi="Times New Roman" w:cs="Times New Roman"/>
                            <w:sz w:val="16"/>
                            <w:szCs w:val="16"/>
                          </w:rPr>
                        </w:pPr>
                        <w:r w:rsidRPr="00142BA4">
                          <w:rPr>
                            <w:rFonts w:ascii="Times New Roman" w:hAnsi="Times New Roman" w:cs="Times New Roman"/>
                            <w:sz w:val="20"/>
                            <w:szCs w:val="20"/>
                          </w:rPr>
                          <w:t>• Alte Menschen in meiner Umgebung (Le</w:t>
                        </w:r>
                        <w:r w:rsidR="00031F6B" w:rsidRPr="00142BA4">
                          <w:rPr>
                            <w:rFonts w:ascii="Times New Roman" w:hAnsi="Times New Roman" w:cs="Times New Roman"/>
                            <w:sz w:val="20"/>
                            <w:szCs w:val="20"/>
                          </w:rPr>
                          <w:t>bensraum, Krankheit, Kontakte)</w:t>
                        </w:r>
                        <w:r w:rsidR="00031F6B" w:rsidRPr="00142BA4">
                          <w:rPr>
                            <w:rFonts w:ascii="Times New Roman" w:hAnsi="Times New Roman" w:cs="Times New Roman"/>
                            <w:sz w:val="20"/>
                            <w:szCs w:val="20"/>
                          </w:rPr>
                          <w:cr/>
                        </w:r>
                        <w:r w:rsidRPr="00142BA4">
                          <w:rPr>
                            <w:rFonts w:ascii="Times New Roman" w:hAnsi="Times New Roman" w:cs="Times New Roman"/>
                            <w:sz w:val="20"/>
                            <w:szCs w:val="20"/>
                          </w:rPr>
                          <w:t>• Fremde Kinder brauchen Hilfe (S</w:t>
                        </w:r>
                        <w:r w:rsidR="00031F6B" w:rsidRPr="00142BA4">
                          <w:rPr>
                            <w:rFonts w:ascii="Times New Roman" w:hAnsi="Times New Roman" w:cs="Times New Roman"/>
                            <w:sz w:val="20"/>
                            <w:szCs w:val="20"/>
                          </w:rPr>
                          <w:t>prache, Freizeit, Hausaufgaben)</w:t>
                        </w:r>
                        <w:r w:rsidRPr="00142BA4">
                          <w:rPr>
                            <w:rFonts w:ascii="Times New Roman" w:hAnsi="Times New Roman" w:cs="Times New Roman"/>
                            <w:sz w:val="20"/>
                            <w:szCs w:val="20"/>
                          </w:rPr>
                          <w:t xml:space="preserve">• Wir gestalten einen Meditationsraum für ein Schulfest (Symbole, Musik, Farbe)• Lebensmodelle in der Begegnung erfahren (Interviews mit Politikern, Ordensleuten, </w:t>
                        </w:r>
                        <w:r w:rsidR="00031F6B" w:rsidRPr="00142BA4">
                          <w:rPr>
                            <w:rFonts w:ascii="Times New Roman" w:hAnsi="Times New Roman" w:cs="Times New Roman"/>
                            <w:sz w:val="20"/>
                            <w:szCs w:val="20"/>
                          </w:rPr>
                          <w:t>Freiwilligen</w:t>
                        </w:r>
                        <w:r w:rsidRPr="00142BA4">
                          <w:rPr>
                            <w:rFonts w:ascii="Times New Roman" w:hAnsi="Times New Roman" w:cs="Times New Roman"/>
                            <w:sz w:val="20"/>
                            <w:szCs w:val="20"/>
                          </w:rPr>
                          <w:t>, Sozialarbeitern, Umweltschützern u.a.)• Ökumenischer Gottesdienst: Wofür es sich zu leben lohnt (Liturgie, Lieder, Fürbitten)</w:t>
                        </w:r>
                      </w:p>
                    </w:tc>
                  </w:tr>
                </w:tbl>
                <w:p w:rsidR="00766080" w:rsidRDefault="00766080" w:rsidP="00766080">
                  <w:r>
                    <w:t xml:space="preserve"> </w:t>
                  </w:r>
                </w:p>
              </w:txbxContent>
            </v:textbox>
            <w10:wrap type="square" side="largest"/>
          </v:shape>
        </w:pict>
      </w:r>
    </w:p>
    <w:p w:rsidR="00766080" w:rsidRPr="00A451DC" w:rsidRDefault="00766080" w:rsidP="00766080">
      <w:pPr>
        <w:rPr>
          <w:rFonts w:ascii="Times New Roman" w:hAnsi="Times New Roman" w:cs="Times New Roman"/>
        </w:rPr>
      </w:pPr>
    </w:p>
    <w:p w:rsidR="00766080" w:rsidRPr="00A451DC" w:rsidRDefault="00766080" w:rsidP="00766080">
      <w:pPr>
        <w:rPr>
          <w:rFonts w:ascii="Times New Roman" w:hAnsi="Times New Roman" w:cs="Times New Roman"/>
        </w:rPr>
      </w:pPr>
      <w:r w:rsidRPr="00A451DC">
        <w:rPr>
          <w:rFonts w:ascii="Times New Roman" w:hAnsi="Times New Roman" w:cs="Times New Roman"/>
        </w:rPr>
        <w:pict>
          <v:shape id="_x0000_s1029" type="#_x0000_t202" style="position:absolute;margin-left:-34.8pt;margin-top:2.85pt;width:785.65pt;height:296.15pt;z-index:251659264;mso-wrap-distance-left:7.05pt;mso-wrap-distance-right:7.05pt" stroked="f">
            <v:fill opacity="0" color2="black"/>
            <v:textbox inset="0,0,0,0">
              <w:txbxContent>
                <w:tbl>
                  <w:tblPr>
                    <w:tblW w:w="0" w:type="auto"/>
                    <w:tblInd w:w="108" w:type="dxa"/>
                    <w:tblLayout w:type="fixed"/>
                    <w:tblLook w:val="0000" w:firstRow="0" w:lastRow="0" w:firstColumn="0" w:lastColumn="0" w:noHBand="0" w:noVBand="0"/>
                  </w:tblPr>
                  <w:tblGrid>
                    <w:gridCol w:w="1759"/>
                    <w:gridCol w:w="284"/>
                    <w:gridCol w:w="4365"/>
                    <w:gridCol w:w="284"/>
                    <w:gridCol w:w="4365"/>
                    <w:gridCol w:w="284"/>
                    <w:gridCol w:w="4365"/>
                    <w:gridCol w:w="30"/>
                  </w:tblGrid>
                  <w:tr w:rsidR="00766080">
                    <w:trPr>
                      <w:trHeight w:hRule="exact" w:val="2875"/>
                    </w:trPr>
                    <w:tc>
                      <w:tcPr>
                        <w:tcW w:w="1759" w:type="dxa"/>
                        <w:shd w:val="clear" w:color="auto" w:fill="auto"/>
                        <w:vAlign w:val="center"/>
                      </w:tcPr>
                      <w:p w:rsidR="00766080" w:rsidRDefault="00766080">
                        <w:pPr>
                          <w:snapToGrid w:val="0"/>
                          <w:rPr>
                            <w:rFonts w:ascii="Times New Roman" w:hAnsi="Times New Roman" w:cs="Times New Roman"/>
                            <w:sz w:val="20"/>
                          </w:rPr>
                        </w:pPr>
                        <w:r>
                          <w:rPr>
                            <w:rFonts w:ascii="Times New Roman" w:hAnsi="Times New Roman" w:cs="Times New Roman"/>
                            <w:sz w:val="20"/>
                          </w:rPr>
                          <w:t>Zu fördernde Kompetenz-bereiche</w:t>
                        </w:r>
                      </w:p>
                    </w:tc>
                    <w:tc>
                      <w:tcPr>
                        <w:tcW w:w="284" w:type="dxa"/>
                        <w:shd w:val="clear" w:color="auto" w:fill="auto"/>
                      </w:tcPr>
                      <w:p w:rsidR="00766080" w:rsidRDefault="00766080">
                        <w:pPr>
                          <w:snapToGrid w:val="0"/>
                          <w:jc w:val="center"/>
                          <w:rPr>
                            <w:rFonts w:ascii="Times New Roman" w:hAnsi="Times New Roman" w:cs="Times New Roman"/>
                          </w:rPr>
                        </w:pPr>
                      </w:p>
                    </w:tc>
                    <w:tc>
                      <w:tcPr>
                        <w:tcW w:w="4365" w:type="dxa"/>
                        <w:tcBorders>
                          <w:top w:val="single" w:sz="4" w:space="0" w:color="000000"/>
                          <w:left w:val="single" w:sz="4" w:space="0" w:color="000000"/>
                          <w:bottom w:val="single" w:sz="4" w:space="0" w:color="000000"/>
                        </w:tcBorders>
                        <w:shd w:val="clear" w:color="auto" w:fill="auto"/>
                      </w:tcPr>
                      <w:p w:rsidR="00766080" w:rsidRDefault="00766080">
                        <w:pPr>
                          <w:pStyle w:val="Listenabsatz"/>
                          <w:snapToGrid w:val="0"/>
                          <w:spacing w:before="120"/>
                          <w:ind w:left="0"/>
                          <w:jc w:val="center"/>
                          <w:rPr>
                            <w:rFonts w:ascii="Times New Roman" w:hAnsi="Times New Roman" w:cs="Times New Roman"/>
                            <w:b/>
                            <w:sz w:val="20"/>
                            <w:szCs w:val="20"/>
                          </w:rPr>
                        </w:pPr>
                        <w:r>
                          <w:rPr>
                            <w:rFonts w:ascii="Times New Roman" w:hAnsi="Times New Roman" w:cs="Times New Roman"/>
                            <w:b/>
                            <w:sz w:val="20"/>
                            <w:szCs w:val="20"/>
                          </w:rPr>
                          <w:t>5a.</w:t>
                        </w:r>
                        <w:r>
                          <w:rPr>
                            <w:rFonts w:ascii="Times New Roman" w:hAnsi="Times New Roman" w:cs="Times New Roman"/>
                            <w:sz w:val="20"/>
                            <w:szCs w:val="20"/>
                          </w:rPr>
                          <w:t xml:space="preserve"> </w:t>
                        </w:r>
                        <w:r>
                          <w:rPr>
                            <w:rFonts w:ascii="Times New Roman" w:hAnsi="Times New Roman" w:cs="Times New Roman"/>
                            <w:b/>
                            <w:sz w:val="20"/>
                            <w:szCs w:val="20"/>
                          </w:rPr>
                          <w:t>Kompetenzbereich Wahrnehmen und Beschreiben</w:t>
                        </w:r>
                      </w:p>
                      <w:p w:rsidR="00766080" w:rsidRDefault="00766080">
                        <w:pPr>
                          <w:rPr>
                            <w:rFonts w:ascii="Times New Roman" w:hAnsi="Times New Roman" w:cs="Times New Roman"/>
                            <w:sz w:val="20"/>
                            <w:szCs w:val="20"/>
                          </w:rPr>
                        </w:pPr>
                        <w:r>
                          <w:rPr>
                            <w:rFonts w:ascii="Times New Roman" w:hAnsi="Times New Roman" w:cs="Times New Roman"/>
                            <w:sz w:val="20"/>
                            <w:szCs w:val="20"/>
                          </w:rPr>
                          <w:t>Selbstwahrnehmung:</w:t>
                        </w:r>
                        <w:r>
                          <w:rPr>
                            <w:rFonts w:ascii="Times New Roman" w:hAnsi="Times New Roman" w:cs="Times New Roman"/>
                            <w:sz w:val="20"/>
                            <w:szCs w:val="20"/>
                          </w:rPr>
                          <w:cr/>
                        </w:r>
                      </w:p>
                      <w:p w:rsidR="00766080" w:rsidRDefault="00766080">
                        <w:pPr>
                          <w:rPr>
                            <w:rFonts w:ascii="Times New Roman" w:hAnsi="Times New Roman" w:cs="Times New Roman"/>
                            <w:sz w:val="20"/>
                            <w:szCs w:val="20"/>
                          </w:rPr>
                        </w:pPr>
                        <w:r>
                          <w:rPr>
                            <w:rFonts w:ascii="Times New Roman" w:hAnsi="Times New Roman" w:cs="Times New Roman"/>
                            <w:sz w:val="20"/>
                            <w:szCs w:val="20"/>
                          </w:rPr>
                          <w:t>Jugendliche und ihr Bild von sich: Was macht mir Spaß? Was macht mir Angst? Was macht mich frei, was</w:t>
                        </w:r>
                        <w:r>
                          <w:rPr>
                            <w:rFonts w:ascii="Times New Roman" w:hAnsi="Times New Roman" w:cs="Times New Roman"/>
                            <w:sz w:val="20"/>
                            <w:szCs w:val="20"/>
                          </w:rPr>
                          <w:cr/>
                          <w:t xml:space="preserve"> legt mich fest? Worunter leide ich? Welche Werte sind mir wichtig? Wohin soll mein Leben gehen?</w:t>
                        </w:r>
                        <w:r>
                          <w:rPr>
                            <w:rFonts w:ascii="Times New Roman" w:hAnsi="Times New Roman" w:cs="Times New Roman"/>
                            <w:sz w:val="20"/>
                            <w:szCs w:val="20"/>
                          </w:rPr>
                          <w:cr/>
                          <w:t xml:space="preserve"> </w:t>
                        </w:r>
                      </w:p>
                      <w:p w:rsidR="00766080" w:rsidRDefault="00766080">
                        <w:pPr>
                          <w:rPr>
                            <w:rFonts w:ascii="Times New Roman" w:hAnsi="Times New Roman" w:cs="Times New Roman"/>
                            <w:sz w:val="20"/>
                            <w:szCs w:val="20"/>
                          </w:rPr>
                        </w:pPr>
                        <w:r>
                          <w:rPr>
                            <w:rFonts w:ascii="Times New Roman" w:hAnsi="Times New Roman" w:cs="Times New Roman"/>
                            <w:sz w:val="20"/>
                            <w:szCs w:val="20"/>
                          </w:rPr>
                          <w:t>Fremdwahrnehmung:</w:t>
                        </w:r>
                        <w:r>
                          <w:rPr>
                            <w:rFonts w:ascii="Times New Roman" w:hAnsi="Times New Roman" w:cs="Times New Roman"/>
                            <w:sz w:val="20"/>
                            <w:szCs w:val="20"/>
                          </w:rPr>
                          <w:cr/>
                        </w:r>
                      </w:p>
                      <w:p w:rsidR="00766080" w:rsidRDefault="00766080">
                        <w:pPr>
                          <w:rPr>
                            <w:rFonts w:ascii="Times New Roman" w:hAnsi="Times New Roman" w:cs="Times New Roman"/>
                            <w:sz w:val="20"/>
                            <w:szCs w:val="20"/>
                          </w:rPr>
                        </w:pPr>
                        <w:r>
                          <w:rPr>
                            <w:rFonts w:ascii="Times New Roman" w:hAnsi="Times New Roman" w:cs="Times New Roman"/>
                            <w:sz w:val="20"/>
                            <w:szCs w:val="20"/>
                          </w:rPr>
                          <w:t xml:space="preserve"> Mein Ich im Spiegel der anderen.</w:t>
                        </w:r>
                        <w:r>
                          <w:rPr>
                            <w:rFonts w:ascii="Times New Roman" w:hAnsi="Times New Roman" w:cs="Times New Roman"/>
                            <w:sz w:val="20"/>
                            <w:szCs w:val="20"/>
                          </w:rPr>
                          <w:cr/>
                        </w:r>
                      </w:p>
                      <w:p w:rsidR="00766080" w:rsidRDefault="00766080">
                        <w:pPr>
                          <w:rPr>
                            <w:rFonts w:ascii="Times New Roman" w:hAnsi="Times New Roman" w:cs="Times New Roman"/>
                            <w:sz w:val="20"/>
                            <w:szCs w:val="20"/>
                          </w:rPr>
                        </w:pPr>
                        <w:r>
                          <w:rPr>
                            <w:rFonts w:ascii="Times New Roman" w:hAnsi="Times New Roman" w:cs="Times New Roman"/>
                            <w:sz w:val="20"/>
                            <w:szCs w:val="20"/>
                          </w:rPr>
                          <w:t>Ich nehme andere wahr: Welche Menschen begeistern mich? Welche machen mir Angst? Welche lehne</w:t>
                        </w:r>
                        <w:r>
                          <w:rPr>
                            <w:rFonts w:ascii="Times New Roman" w:hAnsi="Times New Roman" w:cs="Times New Roman"/>
                            <w:sz w:val="20"/>
                            <w:szCs w:val="20"/>
                          </w:rPr>
                          <w:cr/>
                        </w:r>
                      </w:p>
                      <w:p w:rsidR="00766080" w:rsidRDefault="00766080">
                        <w:pPr>
                          <w:rPr>
                            <w:rFonts w:ascii="Times New Roman" w:hAnsi="Times New Roman" w:cs="Times New Roman"/>
                            <w:sz w:val="20"/>
                            <w:szCs w:val="20"/>
                          </w:rPr>
                        </w:pPr>
                        <w:r>
                          <w:rPr>
                            <w:rFonts w:ascii="Times New Roman" w:hAnsi="Times New Roman" w:cs="Times New Roman"/>
                            <w:sz w:val="20"/>
                            <w:szCs w:val="20"/>
                          </w:rPr>
                          <w:t>ich ab?</w:t>
                        </w:r>
                        <w:r>
                          <w:rPr>
                            <w:rFonts w:ascii="Times New Roman" w:hAnsi="Times New Roman" w:cs="Times New Roman"/>
                            <w:sz w:val="20"/>
                            <w:szCs w:val="20"/>
                          </w:rPr>
                          <w:cr/>
                        </w:r>
                      </w:p>
                      <w:p w:rsidR="00766080" w:rsidRDefault="00766080">
                        <w:pPr>
                          <w:rPr>
                            <w:rFonts w:ascii="Times New Roman" w:hAnsi="Times New Roman" w:cs="Times New Roman"/>
                            <w:sz w:val="20"/>
                            <w:szCs w:val="20"/>
                          </w:rPr>
                        </w:pPr>
                      </w:p>
                      <w:p w:rsidR="00766080" w:rsidRDefault="00766080">
                        <w:pPr>
                          <w:rPr>
                            <w:rFonts w:ascii="Times New Roman" w:hAnsi="Times New Roman" w:cs="Times New Roman"/>
                            <w:sz w:val="20"/>
                            <w:szCs w:val="20"/>
                          </w:rPr>
                        </w:pPr>
                        <w:r>
                          <w:rPr>
                            <w:rFonts w:ascii="Times New Roman" w:hAnsi="Times New Roman" w:cs="Times New Roman"/>
                            <w:sz w:val="20"/>
                            <w:szCs w:val="20"/>
                          </w:rPr>
                          <w:t>Fremdwahrnehmung:</w:t>
                        </w:r>
                        <w:r>
                          <w:rPr>
                            <w:rFonts w:ascii="Times New Roman" w:hAnsi="Times New Roman" w:cs="Times New Roman"/>
                            <w:sz w:val="20"/>
                            <w:szCs w:val="20"/>
                          </w:rPr>
                          <w:cr/>
                        </w:r>
                      </w:p>
                      <w:p w:rsidR="00766080" w:rsidRDefault="00766080">
                        <w:pPr>
                          <w:rPr>
                            <w:rFonts w:ascii="Times New Roman" w:hAnsi="Times New Roman" w:cs="Times New Roman"/>
                            <w:sz w:val="20"/>
                            <w:szCs w:val="20"/>
                          </w:rPr>
                        </w:pPr>
                        <w:r>
                          <w:rPr>
                            <w:rFonts w:ascii="Times New Roman" w:hAnsi="Times New Roman" w:cs="Times New Roman"/>
                            <w:sz w:val="20"/>
                            <w:szCs w:val="20"/>
                          </w:rPr>
                          <w:t>Andere nehmen mich wahr: Mein Ich im Spiegel der anderen.</w:t>
                        </w:r>
                        <w:r>
                          <w:rPr>
                            <w:rFonts w:ascii="Times New Roman" w:hAnsi="Times New Roman" w:cs="Times New Roman"/>
                            <w:sz w:val="20"/>
                            <w:szCs w:val="20"/>
                          </w:rPr>
                          <w:cr/>
                        </w:r>
                      </w:p>
                      <w:p w:rsidR="00766080" w:rsidRDefault="00766080">
                        <w:pPr>
                          <w:rPr>
                            <w:rFonts w:ascii="Times New Roman" w:hAnsi="Times New Roman" w:cs="Times New Roman"/>
                            <w:sz w:val="20"/>
                            <w:szCs w:val="20"/>
                          </w:rPr>
                        </w:pPr>
                        <w:r>
                          <w:rPr>
                            <w:rFonts w:ascii="Times New Roman" w:hAnsi="Times New Roman" w:cs="Times New Roman"/>
                            <w:sz w:val="20"/>
                            <w:szCs w:val="20"/>
                          </w:rPr>
                          <w:t>Ich nehme andere wahr: Welche Menschen begeistern mich? Welche machen mir Angst? Welche lehne</w:t>
                        </w:r>
                        <w:r>
                          <w:rPr>
                            <w:rFonts w:ascii="Times New Roman" w:hAnsi="Times New Roman" w:cs="Times New Roman"/>
                            <w:sz w:val="20"/>
                            <w:szCs w:val="20"/>
                          </w:rPr>
                          <w:cr/>
                        </w:r>
                      </w:p>
                      <w:p w:rsidR="00766080" w:rsidRDefault="00766080">
                        <w:pPr>
                          <w:rPr>
                            <w:rFonts w:ascii="Times New Roman" w:hAnsi="Times New Roman" w:cs="Times New Roman"/>
                            <w:sz w:val="20"/>
                            <w:szCs w:val="20"/>
                          </w:rPr>
                        </w:pPr>
                        <w:r>
                          <w:rPr>
                            <w:rFonts w:ascii="Times New Roman" w:hAnsi="Times New Roman" w:cs="Times New Roman"/>
                            <w:sz w:val="20"/>
                            <w:szCs w:val="20"/>
                          </w:rPr>
                          <w:t>ich ab?</w:t>
                        </w:r>
                      </w:p>
                    </w:tc>
                    <w:tc>
                      <w:tcPr>
                        <w:tcW w:w="284" w:type="dxa"/>
                        <w:tcBorders>
                          <w:left w:val="single" w:sz="4" w:space="0" w:color="000000"/>
                        </w:tcBorders>
                        <w:shd w:val="clear" w:color="auto" w:fill="auto"/>
                      </w:tcPr>
                      <w:p w:rsidR="00766080" w:rsidRDefault="00766080">
                        <w:pPr>
                          <w:snapToGrid w:val="0"/>
                          <w:jc w:val="center"/>
                          <w:rPr>
                            <w:rFonts w:ascii="Times New Roman" w:hAnsi="Times New Roman" w:cs="Times New Roman"/>
                          </w:rPr>
                        </w:pPr>
                      </w:p>
                    </w:tc>
                    <w:tc>
                      <w:tcPr>
                        <w:tcW w:w="4365" w:type="dxa"/>
                        <w:tcBorders>
                          <w:top w:val="single" w:sz="4" w:space="0" w:color="000000"/>
                          <w:left w:val="single" w:sz="4" w:space="0" w:color="000000"/>
                          <w:bottom w:val="single" w:sz="4" w:space="0" w:color="000000"/>
                        </w:tcBorders>
                        <w:shd w:val="clear" w:color="auto" w:fill="auto"/>
                      </w:tcPr>
                      <w:p w:rsidR="00766080" w:rsidRDefault="00766080">
                        <w:pPr>
                          <w:pStyle w:val="Listenabsatz"/>
                          <w:snapToGrid w:val="0"/>
                          <w:spacing w:before="120"/>
                          <w:ind w:left="0"/>
                          <w:jc w:val="center"/>
                          <w:rPr>
                            <w:rFonts w:ascii="Times New Roman" w:hAnsi="Times New Roman" w:cs="Times New Roman"/>
                            <w:b/>
                            <w:sz w:val="22"/>
                          </w:rPr>
                        </w:pPr>
                        <w:r>
                          <w:rPr>
                            <w:rFonts w:ascii="Times New Roman" w:hAnsi="Times New Roman" w:cs="Times New Roman"/>
                            <w:b/>
                            <w:sz w:val="22"/>
                          </w:rPr>
                          <w:t>5b</w:t>
                        </w:r>
                        <w:r>
                          <w:rPr>
                            <w:rFonts w:ascii="Times New Roman" w:hAnsi="Times New Roman" w:cs="Times New Roman"/>
                            <w:sz w:val="22"/>
                          </w:rPr>
                          <w:t xml:space="preserve">. </w:t>
                        </w:r>
                        <w:r>
                          <w:rPr>
                            <w:rFonts w:ascii="Times New Roman" w:hAnsi="Times New Roman" w:cs="Times New Roman"/>
                            <w:b/>
                            <w:sz w:val="22"/>
                          </w:rPr>
                          <w:t>Kompetenzbereich Deuten und Verstehen</w:t>
                        </w:r>
                      </w:p>
                      <w:p w:rsidR="00766080" w:rsidRDefault="00766080">
                        <w:pPr>
                          <w:rPr>
                            <w:rFonts w:ascii="Times New Roman" w:hAnsi="Times New Roman" w:cs="Times New Roman"/>
                            <w:sz w:val="22"/>
                            <w:szCs w:val="22"/>
                          </w:rPr>
                        </w:pPr>
                        <w:r>
                          <w:rPr>
                            <w:rFonts w:ascii="Times New Roman" w:hAnsi="Times New Roman" w:cs="Times New Roman"/>
                            <w:sz w:val="22"/>
                            <w:szCs w:val="22"/>
                          </w:rPr>
                          <w:t>Was verstehe ich unter Glück und was unter gelingendem Leben:?</w:t>
                        </w:r>
                      </w:p>
                      <w:p w:rsidR="00766080" w:rsidRDefault="00766080">
                        <w:pPr>
                          <w:rPr>
                            <w:rFonts w:ascii="Times New Roman" w:hAnsi="Times New Roman" w:cs="Times New Roman"/>
                            <w:sz w:val="22"/>
                            <w:szCs w:val="22"/>
                          </w:rPr>
                        </w:pPr>
                        <w:r>
                          <w:rPr>
                            <w:rFonts w:ascii="Times New Roman" w:hAnsi="Times New Roman" w:cs="Times New Roman"/>
                            <w:sz w:val="22"/>
                            <w:szCs w:val="22"/>
                          </w:rPr>
                          <w:t>Deutung von Lebensbildern in Bezug auf  Kriterien für gelingendes Leben.</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Voraussetzung zum Glücklichsein:</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Vertrauenserfahrungen - Selbstannahme - Annehmen des Anderen.</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Gottebenbildlichkeit (Gen 1, 26) - Bergpredigt (Mt 5-8) - Gleichnis von den Talenten (Mt 25, 14-30)</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Enttäuschungen und Unglücklichsein haben verschiedene Ursachen:</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in unrealistischen Erwartungen, im Versagen, in Beziehungsverlust, in Unkenntnis, in Fehleinschätzun-</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gen.</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Bewältigung von Leid:</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Trauerarbeit - Kontakte suchen - Gebet - Botschaft der Religionen (Kreuz und Auferstehung - die vier ed-</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len Wahrheiten des Buddhismus - Jenseitshoffnung des Islam u.a.).</w:t>
                        </w:r>
                      </w:p>
                    </w:tc>
                    <w:tc>
                      <w:tcPr>
                        <w:tcW w:w="284" w:type="dxa"/>
                        <w:tcBorders>
                          <w:left w:val="single" w:sz="4" w:space="0" w:color="000000"/>
                        </w:tcBorders>
                        <w:shd w:val="clear" w:color="auto" w:fill="auto"/>
                      </w:tcPr>
                      <w:p w:rsidR="00766080" w:rsidRDefault="00766080">
                        <w:pPr>
                          <w:snapToGrid w:val="0"/>
                          <w:jc w:val="center"/>
                          <w:rPr>
                            <w:rFonts w:ascii="Times New Roman" w:hAnsi="Times New Roman" w:cs="Times New Roman"/>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766080" w:rsidRDefault="00766080">
                        <w:pPr>
                          <w:pStyle w:val="Listenabsatz"/>
                          <w:snapToGrid w:val="0"/>
                          <w:spacing w:before="120"/>
                          <w:ind w:left="0"/>
                          <w:jc w:val="center"/>
                          <w:rPr>
                            <w:rFonts w:ascii="Times New Roman" w:hAnsi="Times New Roman" w:cs="Times New Roman"/>
                            <w:b/>
                            <w:sz w:val="22"/>
                          </w:rPr>
                        </w:pPr>
                        <w:r>
                          <w:rPr>
                            <w:rFonts w:ascii="Times New Roman" w:hAnsi="Times New Roman" w:cs="Times New Roman"/>
                            <w:b/>
                            <w:sz w:val="22"/>
                          </w:rPr>
                          <w:t>5c.</w:t>
                        </w:r>
                        <w:r>
                          <w:rPr>
                            <w:rFonts w:ascii="Times New Roman" w:hAnsi="Times New Roman" w:cs="Times New Roman"/>
                            <w:sz w:val="22"/>
                          </w:rPr>
                          <w:t xml:space="preserve"> </w:t>
                        </w:r>
                        <w:r>
                          <w:rPr>
                            <w:rFonts w:ascii="Times New Roman" w:hAnsi="Times New Roman" w:cs="Times New Roman"/>
                            <w:b/>
                            <w:sz w:val="22"/>
                          </w:rPr>
                          <w:t>Kompetenzbereich Fragen und Begründen</w:t>
                        </w:r>
                      </w:p>
                      <w:p w:rsidR="00766080" w:rsidRDefault="00766080">
                        <w:pPr>
                          <w:rPr>
                            <w:rFonts w:ascii="Times New Roman" w:hAnsi="Times New Roman" w:cs="Times New Roman"/>
                            <w:sz w:val="20"/>
                            <w:szCs w:val="20"/>
                          </w:rPr>
                        </w:pPr>
                        <w:r>
                          <w:rPr>
                            <w:rFonts w:ascii="Times New Roman" w:hAnsi="Times New Roman" w:cs="Times New Roman"/>
                            <w:sz w:val="22"/>
                            <w:szCs w:val="22"/>
                          </w:rPr>
                          <w:t xml:space="preserve"> </w:t>
                        </w:r>
                        <w:r>
                          <w:rPr>
                            <w:rFonts w:ascii="Times New Roman" w:hAnsi="Times New Roman" w:cs="Times New Roman"/>
                            <w:sz w:val="20"/>
                            <w:szCs w:val="20"/>
                          </w:rPr>
                          <w:t>Welche Erfahrungen führen zu</w:t>
                        </w:r>
                      </w:p>
                      <w:p w:rsidR="00766080" w:rsidRDefault="00766080">
                        <w:pPr>
                          <w:rPr>
                            <w:rFonts w:ascii="Times New Roman" w:hAnsi="Times New Roman" w:cs="Times New Roman"/>
                            <w:sz w:val="20"/>
                            <w:szCs w:val="20"/>
                          </w:rPr>
                        </w:pPr>
                        <w:r>
                          <w:rPr>
                            <w:rFonts w:ascii="Times New Roman" w:hAnsi="Times New Roman" w:cs="Times New Roman"/>
                            <w:sz w:val="20"/>
                            <w:szCs w:val="20"/>
                          </w:rPr>
                          <w:t>Vertrauen - Selbstannahme - Annehmen des anderen</w:t>
                        </w:r>
                        <w:r>
                          <w:rPr>
                            <w:rFonts w:ascii="Times New Roman" w:hAnsi="Times New Roman" w:cs="Times New Roman"/>
                            <w:sz w:val="20"/>
                            <w:szCs w:val="20"/>
                          </w:rPr>
                          <w:cr/>
                          <w:t xml:space="preserve"> ?</w:t>
                        </w:r>
                      </w:p>
                      <w:p w:rsidR="00766080" w:rsidRDefault="00766080">
                        <w:pPr>
                          <w:rPr>
                            <w:rFonts w:ascii="Times New Roman" w:hAnsi="Times New Roman" w:cs="Times New Roman"/>
                            <w:sz w:val="20"/>
                            <w:szCs w:val="20"/>
                          </w:rPr>
                        </w:pPr>
                        <w:r>
                          <w:rPr>
                            <w:rFonts w:ascii="Times New Roman" w:hAnsi="Times New Roman" w:cs="Times New Roman"/>
                            <w:sz w:val="20"/>
                            <w:szCs w:val="20"/>
                          </w:rPr>
                          <w:t>Gottebenbildlichkeit (Gen 1, 26) - Bergpredigt (Mt 5-8) - Gleichnis von den Talenten (Mt 25, 14-30)</w:t>
                        </w:r>
                        <w:r>
                          <w:rPr>
                            <w:rFonts w:ascii="Times New Roman" w:hAnsi="Times New Roman" w:cs="Times New Roman"/>
                            <w:sz w:val="20"/>
                            <w:szCs w:val="20"/>
                          </w:rPr>
                          <w:cr/>
                        </w:r>
                      </w:p>
                      <w:p w:rsidR="00766080" w:rsidRDefault="00766080">
                        <w:pPr>
                          <w:rPr>
                            <w:rFonts w:ascii="Times New Roman" w:hAnsi="Times New Roman" w:cs="Times New Roman"/>
                            <w:sz w:val="20"/>
                            <w:szCs w:val="20"/>
                          </w:rPr>
                        </w:pPr>
                        <w:r>
                          <w:rPr>
                            <w:rFonts w:ascii="Times New Roman" w:hAnsi="Times New Roman" w:cs="Times New Roman"/>
                            <w:sz w:val="20"/>
                            <w:szCs w:val="20"/>
                          </w:rPr>
                          <w:t>Welche verschiedenen Ursachen haben Enttäuschungen und Unglücklichsein?</w:t>
                        </w:r>
                      </w:p>
                      <w:p w:rsidR="00766080" w:rsidRDefault="00766080">
                        <w:pPr>
                          <w:rPr>
                            <w:rFonts w:ascii="Times New Roman" w:hAnsi="Times New Roman" w:cs="Times New Roman"/>
                            <w:sz w:val="22"/>
                            <w:szCs w:val="22"/>
                          </w:rPr>
                        </w:pPr>
                        <w:r>
                          <w:rPr>
                            <w:rFonts w:ascii="Times New Roman" w:hAnsi="Times New Roman" w:cs="Times New Roman"/>
                            <w:sz w:val="20"/>
                            <w:szCs w:val="20"/>
                          </w:rPr>
                          <w:t>Was kann getan werden, um Menschen Glück</w:t>
                        </w:r>
                        <w:r>
                          <w:rPr>
                            <w:rFonts w:ascii="Times New Roman" w:hAnsi="Times New Roman" w:cs="Times New Roman"/>
                            <w:sz w:val="22"/>
                            <w:szCs w:val="22"/>
                          </w:rPr>
                          <w:t xml:space="preserve"> und Sinn zu vermitteln?</w:t>
                        </w:r>
                      </w:p>
                      <w:p w:rsidR="00766080" w:rsidRDefault="00766080">
                        <w:pPr>
                          <w:rPr>
                            <w:rFonts w:ascii="Times New Roman" w:hAnsi="Times New Roman" w:cs="Times New Roman"/>
                            <w:sz w:val="22"/>
                            <w:szCs w:val="22"/>
                          </w:rPr>
                        </w:pP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in unrealistischen Erwartungen, in Versagen,</w:t>
                        </w:r>
                      </w:p>
                      <w:p w:rsidR="00766080" w:rsidRDefault="00766080">
                        <w:pPr>
                          <w:rPr>
                            <w:rFonts w:ascii="Times New Roman" w:hAnsi="Times New Roman" w:cs="Times New Roman"/>
                            <w:sz w:val="22"/>
                            <w:szCs w:val="22"/>
                          </w:rPr>
                        </w:pPr>
                      </w:p>
                      <w:p w:rsidR="00766080" w:rsidRDefault="00766080">
                        <w:pPr>
                          <w:rPr>
                            <w:rFonts w:ascii="Times New Roman" w:hAnsi="Times New Roman" w:cs="Times New Roman"/>
                            <w:sz w:val="22"/>
                            <w:szCs w:val="22"/>
                          </w:rPr>
                        </w:pPr>
                        <w:r>
                          <w:rPr>
                            <w:rFonts w:ascii="Times New Roman" w:hAnsi="Times New Roman" w:cs="Times New Roman"/>
                            <w:sz w:val="22"/>
                            <w:szCs w:val="22"/>
                          </w:rPr>
                          <w:t xml:space="preserve"> in Beziehungsverlust, in Unkenntnis, in Fehleinschät-</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zungen</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Bewältigung von Leid:</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Trauerarbeit - Kontakte suchen - Gebet - Botschaft der Religionen (Kreuz und Auferstehung - die vier</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edlen Wahrheiten des Buddhismus - Jenseitshoffnung des Islam u.a.)</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Enttäuschungen und Unglücklichsein haben verschiedene Ursachen:</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in unrealistischen Erwartungen, in Versagen, in Beziehungsverlust, in Unkenntnis, in Fehleinschät-</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zungen</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Bewältigung von Leid:</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Trauerarbeit - Kontakte suchen - Gebet - Botschaft der Religionen (Kreuz und Auferstehung - die vier</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edlen Wahrheiten des Buddhismus - Jenseitshoffnung des Islam u.a.)</w:t>
                        </w:r>
                      </w:p>
                    </w:tc>
                  </w:tr>
                  <w:tr w:rsidR="00766080">
                    <w:trPr>
                      <w:gridAfter w:val="1"/>
                      <w:wAfter w:w="30" w:type="dxa"/>
                      <w:trHeight w:hRule="exact" w:val="284"/>
                    </w:trPr>
                    <w:tc>
                      <w:tcPr>
                        <w:tcW w:w="1759" w:type="dxa"/>
                        <w:shd w:val="clear" w:color="auto" w:fill="auto"/>
                        <w:vAlign w:val="center"/>
                      </w:tcPr>
                      <w:p w:rsidR="00766080" w:rsidRDefault="00766080">
                        <w:pPr>
                          <w:snapToGrid w:val="0"/>
                          <w:rPr>
                            <w:rFonts w:ascii="Times New Roman" w:hAnsi="Times New Roman" w:cs="Times New Roman"/>
                          </w:rPr>
                        </w:pPr>
                      </w:p>
                    </w:tc>
                    <w:tc>
                      <w:tcPr>
                        <w:tcW w:w="284" w:type="dxa"/>
                        <w:shd w:val="clear" w:color="auto" w:fill="auto"/>
                      </w:tcPr>
                      <w:p w:rsidR="00766080" w:rsidRDefault="00766080">
                        <w:pPr>
                          <w:snapToGrid w:val="0"/>
                          <w:jc w:val="center"/>
                          <w:rPr>
                            <w:rFonts w:ascii="Times New Roman" w:hAnsi="Times New Roman" w:cs="Times New Roman"/>
                          </w:rPr>
                        </w:pPr>
                      </w:p>
                    </w:tc>
                    <w:tc>
                      <w:tcPr>
                        <w:tcW w:w="4365" w:type="dxa"/>
                        <w:tcBorders>
                          <w:top w:val="single" w:sz="4" w:space="0" w:color="000000"/>
                          <w:bottom w:val="single" w:sz="4" w:space="0" w:color="000000"/>
                        </w:tcBorders>
                        <w:shd w:val="clear" w:color="auto" w:fill="auto"/>
                      </w:tcPr>
                      <w:p w:rsidR="00766080" w:rsidRDefault="00766080">
                        <w:pPr>
                          <w:snapToGrid w:val="0"/>
                          <w:jc w:val="center"/>
                          <w:rPr>
                            <w:rFonts w:ascii="Times New Roman" w:hAnsi="Times New Roman" w:cs="Times New Roman"/>
                          </w:rPr>
                        </w:pPr>
                      </w:p>
                    </w:tc>
                    <w:tc>
                      <w:tcPr>
                        <w:tcW w:w="284" w:type="dxa"/>
                        <w:shd w:val="clear" w:color="auto" w:fill="auto"/>
                      </w:tcPr>
                      <w:p w:rsidR="00766080" w:rsidRDefault="00766080">
                        <w:pPr>
                          <w:snapToGrid w:val="0"/>
                          <w:jc w:val="center"/>
                          <w:rPr>
                            <w:rFonts w:ascii="Times New Roman" w:hAnsi="Times New Roman" w:cs="Times New Roman"/>
                          </w:rPr>
                        </w:pPr>
                      </w:p>
                    </w:tc>
                    <w:tc>
                      <w:tcPr>
                        <w:tcW w:w="4365" w:type="dxa"/>
                        <w:tcBorders>
                          <w:top w:val="single" w:sz="4" w:space="0" w:color="000000"/>
                          <w:bottom w:val="single" w:sz="4" w:space="0" w:color="000000"/>
                        </w:tcBorders>
                        <w:shd w:val="clear" w:color="auto" w:fill="auto"/>
                      </w:tcPr>
                      <w:p w:rsidR="00766080" w:rsidRDefault="00766080">
                        <w:pPr>
                          <w:snapToGrid w:val="0"/>
                          <w:jc w:val="center"/>
                          <w:rPr>
                            <w:rFonts w:ascii="Times New Roman" w:hAnsi="Times New Roman" w:cs="Times New Roman"/>
                          </w:rPr>
                        </w:pPr>
                      </w:p>
                    </w:tc>
                    <w:tc>
                      <w:tcPr>
                        <w:tcW w:w="284" w:type="dxa"/>
                        <w:shd w:val="clear" w:color="auto" w:fill="auto"/>
                      </w:tcPr>
                      <w:p w:rsidR="00766080" w:rsidRDefault="00766080">
                        <w:pPr>
                          <w:snapToGrid w:val="0"/>
                          <w:jc w:val="center"/>
                          <w:rPr>
                            <w:rFonts w:ascii="Times New Roman" w:hAnsi="Times New Roman" w:cs="Times New Roman"/>
                          </w:rPr>
                        </w:pPr>
                      </w:p>
                    </w:tc>
                    <w:tc>
                      <w:tcPr>
                        <w:tcW w:w="4365" w:type="dxa"/>
                        <w:tcBorders>
                          <w:top w:val="single" w:sz="4" w:space="0" w:color="000000"/>
                          <w:bottom w:val="single" w:sz="4" w:space="0" w:color="000000"/>
                        </w:tcBorders>
                        <w:shd w:val="clear" w:color="auto" w:fill="auto"/>
                      </w:tcPr>
                      <w:p w:rsidR="00766080" w:rsidRDefault="00766080">
                        <w:pPr>
                          <w:snapToGrid w:val="0"/>
                          <w:jc w:val="center"/>
                          <w:rPr>
                            <w:rFonts w:ascii="Times New Roman" w:hAnsi="Times New Roman" w:cs="Times New Roman"/>
                          </w:rPr>
                        </w:pPr>
                      </w:p>
                    </w:tc>
                  </w:tr>
                  <w:tr w:rsidR="00766080">
                    <w:trPr>
                      <w:trHeight w:hRule="exact" w:val="2804"/>
                    </w:trPr>
                    <w:tc>
                      <w:tcPr>
                        <w:tcW w:w="1759" w:type="dxa"/>
                        <w:shd w:val="clear" w:color="auto" w:fill="auto"/>
                        <w:vAlign w:val="center"/>
                      </w:tcPr>
                      <w:p w:rsidR="00766080" w:rsidRDefault="00766080">
                        <w:pPr>
                          <w:snapToGrid w:val="0"/>
                          <w:rPr>
                            <w:rFonts w:ascii="Times New Roman" w:hAnsi="Times New Roman" w:cs="Times New Roman"/>
                            <w:sz w:val="20"/>
                          </w:rPr>
                        </w:pPr>
                      </w:p>
                    </w:tc>
                    <w:tc>
                      <w:tcPr>
                        <w:tcW w:w="284" w:type="dxa"/>
                        <w:shd w:val="clear" w:color="auto" w:fill="auto"/>
                      </w:tcPr>
                      <w:p w:rsidR="00766080" w:rsidRDefault="00766080">
                        <w:pPr>
                          <w:snapToGrid w:val="0"/>
                          <w:jc w:val="center"/>
                          <w:rPr>
                            <w:rFonts w:ascii="Times New Roman" w:hAnsi="Times New Roman" w:cs="Times New Roman"/>
                          </w:rPr>
                        </w:pPr>
                      </w:p>
                    </w:tc>
                    <w:tc>
                      <w:tcPr>
                        <w:tcW w:w="4365" w:type="dxa"/>
                        <w:tcBorders>
                          <w:top w:val="single" w:sz="4" w:space="0" w:color="000000"/>
                          <w:left w:val="single" w:sz="4" w:space="0" w:color="000000"/>
                          <w:bottom w:val="single" w:sz="4" w:space="0" w:color="000000"/>
                        </w:tcBorders>
                        <w:shd w:val="clear" w:color="auto" w:fill="auto"/>
                      </w:tcPr>
                      <w:p w:rsidR="00766080" w:rsidRDefault="00766080">
                        <w:pPr>
                          <w:pStyle w:val="Listenabsatz"/>
                          <w:snapToGrid w:val="0"/>
                          <w:spacing w:before="120"/>
                          <w:ind w:left="0"/>
                          <w:jc w:val="center"/>
                          <w:rPr>
                            <w:rFonts w:ascii="Times New Roman" w:hAnsi="Times New Roman" w:cs="Times New Roman"/>
                            <w:b/>
                            <w:sz w:val="22"/>
                          </w:rPr>
                        </w:pPr>
                        <w:r>
                          <w:rPr>
                            <w:rFonts w:ascii="Times New Roman" w:hAnsi="Times New Roman" w:cs="Times New Roman"/>
                            <w:b/>
                            <w:sz w:val="22"/>
                          </w:rPr>
                          <w:t>5d.</w:t>
                        </w:r>
                        <w:r>
                          <w:rPr>
                            <w:rFonts w:ascii="Times New Roman" w:hAnsi="Times New Roman" w:cs="Times New Roman"/>
                            <w:sz w:val="22"/>
                          </w:rPr>
                          <w:t xml:space="preserve"> </w:t>
                        </w:r>
                        <w:r>
                          <w:rPr>
                            <w:rFonts w:ascii="Times New Roman" w:hAnsi="Times New Roman" w:cs="Times New Roman"/>
                            <w:b/>
                            <w:sz w:val="22"/>
                          </w:rPr>
                          <w:t>Kommunizieren und Bewerten</w:t>
                        </w:r>
                      </w:p>
                      <w:p w:rsidR="00766080" w:rsidRDefault="00766080">
                        <w:pPr>
                          <w:rPr>
                            <w:rFonts w:ascii="Times New Roman" w:hAnsi="Times New Roman" w:cs="Times New Roman"/>
                            <w:sz w:val="22"/>
                            <w:szCs w:val="22"/>
                          </w:rPr>
                        </w:pPr>
                        <w:r>
                          <w:rPr>
                            <w:rFonts w:ascii="Times New Roman" w:hAnsi="Times New Roman" w:cs="Times New Roman"/>
                            <w:sz w:val="22"/>
                            <w:szCs w:val="22"/>
                          </w:rPr>
                          <w:t>-Kommunikation zur Ausgangsfrage: Wofür lohnt es sich zu leben?</w:t>
                        </w:r>
                      </w:p>
                      <w:p w:rsidR="00766080" w:rsidRDefault="00766080">
                        <w:pPr>
                          <w:rPr>
                            <w:rFonts w:ascii="Times New Roman" w:hAnsi="Times New Roman" w:cs="Times New Roman"/>
                            <w:sz w:val="22"/>
                            <w:szCs w:val="22"/>
                          </w:rPr>
                        </w:pPr>
                        <w:r>
                          <w:rPr>
                            <w:rFonts w:ascii="Times New Roman" w:hAnsi="Times New Roman" w:cs="Times New Roman"/>
                            <w:sz w:val="22"/>
                            <w:szCs w:val="22"/>
                          </w:rPr>
                          <w:t>-Einbeziehen moderner Lebensentwürfe, auch zunächst widersprüchlicher Erfahrungen und Fragestellungen, z.B. Inwiefern verhindern (oder fördern) Erfahrungen in sozialen Netzwerken (Facebook etc.) die Sinnfrage?</w:t>
                        </w:r>
                      </w:p>
                    </w:tc>
                    <w:tc>
                      <w:tcPr>
                        <w:tcW w:w="284" w:type="dxa"/>
                        <w:tcBorders>
                          <w:left w:val="single" w:sz="4" w:space="0" w:color="000000"/>
                        </w:tcBorders>
                        <w:shd w:val="clear" w:color="auto" w:fill="auto"/>
                      </w:tcPr>
                      <w:p w:rsidR="00766080" w:rsidRDefault="00766080">
                        <w:pPr>
                          <w:snapToGrid w:val="0"/>
                          <w:jc w:val="center"/>
                          <w:rPr>
                            <w:rFonts w:ascii="Times New Roman" w:hAnsi="Times New Roman" w:cs="Times New Roman"/>
                          </w:rPr>
                        </w:pPr>
                      </w:p>
                    </w:tc>
                    <w:tc>
                      <w:tcPr>
                        <w:tcW w:w="4365" w:type="dxa"/>
                        <w:tcBorders>
                          <w:top w:val="single" w:sz="4" w:space="0" w:color="000000"/>
                          <w:left w:val="single" w:sz="4" w:space="0" w:color="000000"/>
                          <w:bottom w:val="single" w:sz="4" w:space="0" w:color="000000"/>
                        </w:tcBorders>
                        <w:shd w:val="clear" w:color="auto" w:fill="auto"/>
                      </w:tcPr>
                      <w:p w:rsidR="00766080" w:rsidRDefault="00766080">
                        <w:pPr>
                          <w:pStyle w:val="Listenabsatz"/>
                          <w:snapToGrid w:val="0"/>
                          <w:spacing w:before="120"/>
                          <w:ind w:left="0"/>
                          <w:jc w:val="center"/>
                          <w:rPr>
                            <w:rFonts w:ascii="Times New Roman" w:hAnsi="Times New Roman" w:cs="Times New Roman"/>
                            <w:b/>
                            <w:sz w:val="22"/>
                          </w:rPr>
                        </w:pPr>
                        <w:r>
                          <w:rPr>
                            <w:rFonts w:ascii="Times New Roman" w:hAnsi="Times New Roman" w:cs="Times New Roman"/>
                            <w:b/>
                            <w:sz w:val="22"/>
                          </w:rPr>
                          <w:t>5e Ausdrücken und Gestalten</w:t>
                        </w:r>
                      </w:p>
                      <w:p w:rsidR="00766080" w:rsidRDefault="00766080">
                        <w:pPr>
                          <w:rPr>
                            <w:rFonts w:ascii="Times New Roman" w:hAnsi="Times New Roman" w:cs="Times New Roman"/>
                            <w:sz w:val="22"/>
                            <w:szCs w:val="22"/>
                          </w:rPr>
                        </w:pPr>
                        <w:r>
                          <w:rPr>
                            <w:rFonts w:ascii="Times New Roman" w:hAnsi="Times New Roman" w:cs="Times New Roman"/>
                            <w:sz w:val="22"/>
                            <w:szCs w:val="22"/>
                          </w:rPr>
                          <w:t>-Gestalten von –medial vermittelt</w:t>
                        </w:r>
                        <w:r w:rsidR="000F0FBA">
                          <w:rPr>
                            <w:rFonts w:ascii="Times New Roman" w:hAnsi="Times New Roman" w:cs="Times New Roman"/>
                            <w:sz w:val="22"/>
                            <w:szCs w:val="22"/>
                          </w:rPr>
                          <w:t>en</w:t>
                        </w:r>
                        <w:r>
                          <w:rPr>
                            <w:rFonts w:ascii="Times New Roman" w:hAnsi="Times New Roman" w:cs="Times New Roman"/>
                            <w:sz w:val="22"/>
                            <w:szCs w:val="22"/>
                          </w:rPr>
                          <w:t xml:space="preserve">- Kurzvorträgen, Wandzeitungen, Kurzbiografien, Features, </w:t>
                        </w:r>
                      </w:p>
                      <w:p w:rsidR="00766080" w:rsidRDefault="00766080">
                        <w:pPr>
                          <w:rPr>
                            <w:rFonts w:ascii="Times New Roman" w:hAnsi="Times New Roman" w:cs="Times New Roman"/>
                            <w:sz w:val="22"/>
                            <w:szCs w:val="22"/>
                          </w:rPr>
                        </w:pPr>
                        <w:r>
                          <w:rPr>
                            <w:rFonts w:ascii="Times New Roman" w:hAnsi="Times New Roman" w:cs="Times New Roman"/>
                            <w:sz w:val="22"/>
                            <w:szCs w:val="22"/>
                          </w:rPr>
                          <w:t>Begründete Entscheidungen exemplarisch in Handlungen bzw. „Projekte“ verwandeln</w:t>
                        </w:r>
                      </w:p>
                    </w:tc>
                    <w:tc>
                      <w:tcPr>
                        <w:tcW w:w="284" w:type="dxa"/>
                        <w:tcBorders>
                          <w:left w:val="single" w:sz="4" w:space="0" w:color="000000"/>
                        </w:tcBorders>
                        <w:shd w:val="clear" w:color="auto" w:fill="auto"/>
                      </w:tcPr>
                      <w:p w:rsidR="00766080" w:rsidRDefault="00766080">
                        <w:pPr>
                          <w:snapToGrid w:val="0"/>
                          <w:jc w:val="center"/>
                          <w:rPr>
                            <w:rFonts w:ascii="Times New Roman" w:hAnsi="Times New Roman" w:cs="Times New Roman"/>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766080" w:rsidRDefault="00766080">
                        <w:pPr>
                          <w:pStyle w:val="Listenabsatz"/>
                          <w:snapToGrid w:val="0"/>
                          <w:spacing w:before="120"/>
                          <w:ind w:left="0"/>
                          <w:jc w:val="center"/>
                          <w:rPr>
                            <w:rFonts w:ascii="Times New Roman" w:hAnsi="Times New Roman" w:cs="Times New Roman"/>
                            <w:b/>
                            <w:sz w:val="22"/>
                          </w:rPr>
                        </w:pPr>
                        <w:r>
                          <w:rPr>
                            <w:rFonts w:ascii="Times New Roman" w:hAnsi="Times New Roman" w:cs="Times New Roman"/>
                            <w:b/>
                            <w:sz w:val="22"/>
                          </w:rPr>
                          <w:t xml:space="preserve">5f </w:t>
                        </w:r>
                        <w:r>
                          <w:rPr>
                            <w:rFonts w:ascii="Times New Roman" w:hAnsi="Times New Roman" w:cs="Times New Roman"/>
                            <w:sz w:val="22"/>
                          </w:rPr>
                          <w:t xml:space="preserve"> </w:t>
                        </w:r>
                        <w:r>
                          <w:rPr>
                            <w:rFonts w:ascii="Times New Roman" w:hAnsi="Times New Roman" w:cs="Times New Roman"/>
                            <w:b/>
                            <w:sz w:val="22"/>
                          </w:rPr>
                          <w:t>Entscheiden und Teilhaben</w:t>
                        </w:r>
                      </w:p>
                      <w:p w:rsidR="00766080" w:rsidRDefault="00766080">
                        <w:pPr>
                          <w:rPr>
                            <w:rFonts w:ascii="Times New Roman" w:hAnsi="Times New Roman" w:cs="Times New Roman"/>
                            <w:sz w:val="20"/>
                            <w:szCs w:val="20"/>
                          </w:rPr>
                        </w:pPr>
                        <w:r>
                          <w:rPr>
                            <w:rFonts w:ascii="Times New Roman" w:hAnsi="Times New Roman" w:cs="Times New Roman"/>
                            <w:sz w:val="20"/>
                            <w:szCs w:val="20"/>
                          </w:rPr>
                          <w:t>In die Stille gehen (Meditation und Gebete) - Natur wahrnehmen - Musik hören - Körpererfahrung –</w:t>
                        </w:r>
                        <w:r>
                          <w:rPr>
                            <w:rFonts w:ascii="Times New Roman" w:hAnsi="Times New Roman" w:cs="Times New Roman"/>
                            <w:sz w:val="20"/>
                            <w:szCs w:val="20"/>
                          </w:rPr>
                          <w:cr/>
                          <w:t>Hobby</w:t>
                        </w:r>
                        <w:r>
                          <w:rPr>
                            <w:rFonts w:ascii="Times New Roman" w:hAnsi="Times New Roman" w:cs="Times New Roman"/>
                            <w:sz w:val="20"/>
                            <w:szCs w:val="20"/>
                          </w:rPr>
                          <w:cr/>
                          <w:t>s-Schreib-und Bewegungserfahrungen;</w:t>
                        </w:r>
                      </w:p>
                      <w:p w:rsidR="00766080" w:rsidRDefault="00766080">
                        <w:pPr>
                          <w:rPr>
                            <w:rFonts w:ascii="Times New Roman" w:hAnsi="Times New Roman" w:cs="Times New Roman"/>
                            <w:sz w:val="20"/>
                            <w:szCs w:val="20"/>
                          </w:rPr>
                        </w:pPr>
                        <w:r>
                          <w:rPr>
                            <w:rFonts w:ascii="Times New Roman" w:hAnsi="Times New Roman" w:cs="Times New Roman"/>
                            <w:sz w:val="20"/>
                            <w:szCs w:val="20"/>
                          </w:rPr>
                          <w:t>Konkreter Einsatz für Menschen in gesellschaftlichen Rand- Situationen, z.B. alte Menschen, Menschen mit Behinderungen, Flüchtlinge; für Partnerschule in Tanzania etc.</w:t>
                        </w:r>
                      </w:p>
                      <w:p w:rsidR="00766080" w:rsidRDefault="00766080">
                        <w:pPr>
                          <w:rPr>
                            <w:rFonts w:ascii="Times New Roman" w:hAnsi="Times New Roman" w:cs="Times New Roman"/>
                            <w:sz w:val="22"/>
                            <w:szCs w:val="22"/>
                          </w:rPr>
                        </w:pPr>
                        <w:r>
                          <w:rPr>
                            <w:rFonts w:ascii="Times New Roman" w:hAnsi="Times New Roman" w:cs="Times New Roman"/>
                            <w:sz w:val="20"/>
                            <w:szCs w:val="20"/>
                          </w:rPr>
                          <w:t>Engagement für die bedrohte Natur, für Frieden, gegen Rassismus,</w:t>
                        </w:r>
                        <w:r w:rsidR="00445CB0">
                          <w:rPr>
                            <w:rFonts w:ascii="Times New Roman" w:hAnsi="Times New Roman" w:cs="Times New Roman"/>
                            <w:sz w:val="20"/>
                            <w:szCs w:val="20"/>
                          </w:rPr>
                          <w:t xml:space="preserve"> </w:t>
                        </w:r>
                        <w:r>
                          <w:rPr>
                            <w:rFonts w:ascii="Times New Roman" w:hAnsi="Times New Roman" w:cs="Times New Roman"/>
                            <w:sz w:val="20"/>
                            <w:szCs w:val="20"/>
                          </w:rPr>
                          <w:t>für Gerechtig</w:t>
                        </w:r>
                        <w:r>
                          <w:rPr>
                            <w:rFonts w:ascii="Times New Roman" w:hAnsi="Times New Roman" w:cs="Times New Roman"/>
                            <w:sz w:val="22"/>
                            <w:szCs w:val="22"/>
                          </w:rPr>
                          <w:t>keit</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Projektideen</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 Alte Menschen in meiner Umgebung (Lebensraum, Krankheit, Kontakte)</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 Fremde Kinder brauchen Hilfe (Sprache, Freizeit, Hausaufgaben)</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 Wir gestalten einen Meditationsraum für ein Schulfest (Symbole, Musik, Farbe)</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 Lebensmodelle in der Begegnung erfahren (Interviews mit Politikern, Ordensleuten, Zivildienstleis-</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tenden, Sozialarbeitern, Umweltschützern u.a.)</w:t>
                        </w:r>
                        <w:r>
                          <w:rPr>
                            <w:rFonts w:ascii="Times New Roman" w:hAnsi="Times New Roman" w:cs="Times New Roman"/>
                            <w:sz w:val="22"/>
                            <w:szCs w:val="22"/>
                          </w:rPr>
                          <w:cr/>
                        </w:r>
                      </w:p>
                      <w:p w:rsidR="00766080" w:rsidRDefault="00766080">
                        <w:pPr>
                          <w:rPr>
                            <w:rFonts w:ascii="Times New Roman" w:hAnsi="Times New Roman" w:cs="Times New Roman"/>
                            <w:sz w:val="22"/>
                            <w:szCs w:val="22"/>
                          </w:rPr>
                        </w:pPr>
                        <w:r>
                          <w:rPr>
                            <w:rFonts w:ascii="Times New Roman" w:hAnsi="Times New Roman" w:cs="Times New Roman"/>
                            <w:sz w:val="22"/>
                            <w:szCs w:val="22"/>
                          </w:rPr>
                          <w:t>• Ökumenischer Gottesdienst: Wofür es sich zu leben lohnt (Liturgie, Lieder, Fürbitten)</w:t>
                        </w:r>
                      </w:p>
                    </w:tc>
                  </w:tr>
                </w:tbl>
                <w:p w:rsidR="00766080" w:rsidRDefault="00766080" w:rsidP="00766080">
                  <w:r>
                    <w:t xml:space="preserve"> </w:t>
                  </w:r>
                </w:p>
                <w:p w:rsidR="00766080" w:rsidRDefault="00766080" w:rsidP="00766080">
                  <w:pPr>
                    <w:pStyle w:val="Text"/>
                  </w:pPr>
                  <w:r>
                    <w:t xml:space="preserve">Text </w:t>
                  </w:r>
                  <w:r>
                    <w:fldChar w:fldCharType="begin"/>
                  </w:r>
                  <w:r>
                    <w:instrText xml:space="preserve"> SEQ "Text" \*Arabic </w:instrText>
                  </w:r>
                  <w:r>
                    <w:fldChar w:fldCharType="separate"/>
                  </w:r>
                  <w:r>
                    <w:t>1</w:t>
                  </w:r>
                  <w:r>
                    <w:fldChar w:fldCharType="end"/>
                  </w:r>
                </w:p>
              </w:txbxContent>
            </v:textbox>
            <w10:wrap type="square" side="largest"/>
          </v:shape>
        </w:pict>
      </w:r>
    </w:p>
    <w:p w:rsidR="00766080" w:rsidRPr="00CB05E7" w:rsidRDefault="00766080" w:rsidP="00766080">
      <w:pPr>
        <w:jc w:val="center"/>
        <w:rPr>
          <w:rFonts w:ascii="Times New Roman" w:hAnsi="Times New Roman"/>
        </w:rPr>
      </w:pPr>
      <w:r>
        <w:br w:type="page"/>
      </w:r>
      <w:r w:rsidRPr="00CB05E7">
        <w:rPr>
          <w:rFonts w:ascii="Times New Roman" w:hAnsi="Times New Roman"/>
        </w:rPr>
        <w:t>Kerncurriculum ev. Religion</w:t>
      </w:r>
    </w:p>
    <w:tbl>
      <w:tblPr>
        <w:tblpPr w:leftFromText="141" w:rightFromText="141" w:vertAnchor="text" w:horzAnchor="margin" w:tblpXSpec="center" w:tblpY="67"/>
        <w:tblOverlap w:val="never"/>
        <w:tblW w:w="15706" w:type="dxa"/>
        <w:tblLayout w:type="fixed"/>
        <w:tblLook w:val="01E0" w:firstRow="1" w:lastRow="1" w:firstColumn="1" w:lastColumn="1" w:noHBand="0" w:noVBand="0"/>
      </w:tblPr>
      <w:tblGrid>
        <w:gridCol w:w="1758"/>
        <w:gridCol w:w="284"/>
        <w:gridCol w:w="8504"/>
        <w:gridCol w:w="284"/>
        <w:gridCol w:w="4876"/>
      </w:tblGrid>
      <w:tr w:rsidR="00766080" w:rsidRPr="00CB05E7">
        <w:trPr>
          <w:trHeight w:hRule="exact" w:val="2127"/>
        </w:trPr>
        <w:tc>
          <w:tcPr>
            <w:tcW w:w="1758" w:type="dxa"/>
            <w:vAlign w:val="center"/>
          </w:tcPr>
          <w:p w:rsidR="00766080" w:rsidRPr="00CB05E7" w:rsidRDefault="00766080" w:rsidP="00E25C80">
            <w:pPr>
              <w:rPr>
                <w:rFonts w:ascii="Times New Roman" w:hAnsi="Times New Roman"/>
              </w:rPr>
            </w:pPr>
          </w:p>
        </w:tc>
        <w:tc>
          <w:tcPr>
            <w:tcW w:w="284" w:type="dxa"/>
            <w:tcBorders>
              <w:right w:val="single" w:sz="4" w:space="0" w:color="auto"/>
            </w:tcBorders>
          </w:tcPr>
          <w:p w:rsidR="00766080" w:rsidRPr="00CB05E7" w:rsidRDefault="00766080" w:rsidP="00E25C80">
            <w:pPr>
              <w:jc w:val="center"/>
              <w:rPr>
                <w:rFonts w:ascii="Times New Roman" w:hAnsi="Times New Roman"/>
              </w:rPr>
            </w:pPr>
          </w:p>
        </w:tc>
        <w:tc>
          <w:tcPr>
            <w:tcW w:w="8504" w:type="dxa"/>
            <w:tcBorders>
              <w:top w:val="single" w:sz="4" w:space="0" w:color="auto"/>
              <w:left w:val="single" w:sz="4" w:space="0" w:color="auto"/>
              <w:bottom w:val="single" w:sz="4" w:space="0" w:color="auto"/>
              <w:right w:val="single" w:sz="4" w:space="0" w:color="auto"/>
            </w:tcBorders>
          </w:tcPr>
          <w:p w:rsidR="00766080" w:rsidRPr="00CB05E7" w:rsidRDefault="00766080" w:rsidP="00E25C80">
            <w:pPr>
              <w:pStyle w:val="Listenabsatz"/>
              <w:spacing w:before="120"/>
              <w:ind w:left="0"/>
              <w:jc w:val="center"/>
              <w:rPr>
                <w:rFonts w:ascii="Times New Roman" w:hAnsi="Times New Roman"/>
                <w:sz w:val="28"/>
              </w:rPr>
            </w:pPr>
            <w:r w:rsidRPr="00CB05E7">
              <w:rPr>
                <w:rFonts w:ascii="Times New Roman" w:hAnsi="Times New Roman"/>
                <w:sz w:val="28"/>
              </w:rPr>
              <w:t>Leitidee</w:t>
            </w:r>
          </w:p>
          <w:p w:rsidR="00766080" w:rsidRPr="00CB05E7" w:rsidRDefault="00766080" w:rsidP="00E25C80">
            <w:pPr>
              <w:rPr>
                <w:rFonts w:ascii="Times New Roman" w:hAnsi="Times New Roman"/>
              </w:rPr>
            </w:pPr>
            <w:bookmarkStart w:id="1" w:name="Text1"/>
            <w:r w:rsidRPr="00CB05E7">
              <w:rPr>
                <w:rFonts w:ascii="Times New Roman" w:hAnsi="Times New Roman"/>
              </w:rPr>
              <w:t>In der Einheit „Die Frage nach Gott“ setzen sich die Schüler mit der Grundidee des christlichen Gottesglaubens auseinander im Dialog mit den Gottesvorstellungen anderer  Religionen und philosophischen Konzepten. Atheismus und das persönliche Glaubensleben werden dabei ebenfalls thematisiert.</w:t>
            </w:r>
            <w:r w:rsidRPr="00CB05E7">
              <w:rPr>
                <w:rFonts w:ascii="Times New Roman" w:hAnsi="Times New Roman"/>
              </w:rPr>
              <w:fldChar w:fldCharType="begin">
                <w:ffData>
                  <w:name w:val="Text1"/>
                  <w:enabled/>
                  <w:calcOnExit w:val="0"/>
                  <w:textInput>
                    <w:maxLength w:val="123"/>
                  </w:textInput>
                </w:ffData>
              </w:fldChar>
            </w:r>
            <w:r w:rsidRPr="00CB05E7">
              <w:rPr>
                <w:rFonts w:ascii="Times New Roman" w:hAnsi="Times New Roman"/>
              </w:rPr>
              <w:instrText xml:space="preserve"> FORMTEXT </w:instrText>
            </w:r>
            <w:r w:rsidRPr="00CB05E7">
              <w:rPr>
                <w:rFonts w:ascii="Times New Roman" w:hAnsi="Times New Roman"/>
              </w:rPr>
            </w:r>
            <w:r w:rsidRPr="00CB05E7">
              <w:rPr>
                <w:rFonts w:ascii="Times New Roman" w:hAnsi="Times New Roman"/>
              </w:rPr>
              <w:fldChar w:fldCharType="separate"/>
            </w:r>
            <w:r w:rsidRPr="00CB05E7">
              <w:rPr>
                <w:rFonts w:ascii="Times New Roman" w:hAnsi="Times New Roman"/>
                <w:noProof/>
              </w:rPr>
              <w:t> </w:t>
            </w:r>
            <w:r w:rsidRPr="00CB05E7">
              <w:rPr>
                <w:rFonts w:ascii="Times New Roman" w:hAnsi="Times New Roman"/>
                <w:noProof/>
              </w:rPr>
              <w:t> </w:t>
            </w:r>
            <w:r w:rsidRPr="00CB05E7">
              <w:rPr>
                <w:rFonts w:ascii="Times New Roman" w:hAnsi="Times New Roman"/>
                <w:noProof/>
              </w:rPr>
              <w:t> </w:t>
            </w:r>
            <w:r w:rsidRPr="00CB05E7">
              <w:rPr>
                <w:rFonts w:ascii="Times New Roman" w:hAnsi="Times New Roman"/>
                <w:noProof/>
              </w:rPr>
              <w:t> </w:t>
            </w:r>
            <w:r w:rsidRPr="00CB05E7">
              <w:rPr>
                <w:rFonts w:ascii="Times New Roman" w:hAnsi="Times New Roman"/>
                <w:noProof/>
              </w:rPr>
              <w:t> </w:t>
            </w:r>
            <w:r w:rsidRPr="00CB05E7">
              <w:rPr>
                <w:rFonts w:ascii="Times New Roman" w:hAnsi="Times New Roman"/>
              </w:rPr>
              <w:fldChar w:fldCharType="end"/>
            </w:r>
            <w:bookmarkEnd w:id="1"/>
          </w:p>
        </w:tc>
        <w:tc>
          <w:tcPr>
            <w:tcW w:w="284" w:type="dxa"/>
            <w:tcBorders>
              <w:left w:val="single" w:sz="4" w:space="0" w:color="auto"/>
              <w:right w:val="single" w:sz="4" w:space="0" w:color="auto"/>
            </w:tcBorders>
          </w:tcPr>
          <w:p w:rsidR="00766080" w:rsidRPr="00CB05E7" w:rsidRDefault="00766080" w:rsidP="00E25C80">
            <w:pPr>
              <w:jc w:val="center"/>
              <w:rPr>
                <w:rFonts w:ascii="Times New Roman" w:hAnsi="Times New Roman"/>
              </w:rPr>
            </w:pPr>
          </w:p>
        </w:tc>
        <w:tc>
          <w:tcPr>
            <w:tcW w:w="4876" w:type="dxa"/>
            <w:tcBorders>
              <w:top w:val="single" w:sz="4" w:space="0" w:color="auto"/>
              <w:left w:val="single" w:sz="4" w:space="0" w:color="auto"/>
              <w:bottom w:val="single" w:sz="4" w:space="0" w:color="auto"/>
              <w:right w:val="single" w:sz="4" w:space="0" w:color="auto"/>
            </w:tcBorders>
          </w:tcPr>
          <w:p w:rsidR="00766080" w:rsidRPr="00CB05E7" w:rsidRDefault="00766080" w:rsidP="00E25C80">
            <w:pPr>
              <w:pStyle w:val="Listenabsatz"/>
              <w:spacing w:before="120"/>
              <w:ind w:left="0"/>
              <w:rPr>
                <w:rFonts w:ascii="Times New Roman" w:hAnsi="Times New Roman"/>
                <w:sz w:val="28"/>
              </w:rPr>
            </w:pPr>
            <w:r w:rsidRPr="00CB05E7">
              <w:rPr>
                <w:rFonts w:ascii="Times New Roman" w:hAnsi="Times New Roman"/>
                <w:sz w:val="28"/>
              </w:rPr>
              <w:t xml:space="preserve"> 1. Thema / Inhalte</w:t>
            </w:r>
          </w:p>
          <w:p w:rsidR="00766080" w:rsidRPr="00CB05E7" w:rsidRDefault="00766080" w:rsidP="00E25C80">
            <w:pPr>
              <w:rPr>
                <w:rFonts w:ascii="Times New Roman" w:hAnsi="Times New Roman"/>
                <w:b/>
                <w:sz w:val="28"/>
              </w:rPr>
            </w:pPr>
            <w:r w:rsidRPr="00CB05E7">
              <w:rPr>
                <w:rFonts w:ascii="Times New Roman" w:hAnsi="Times New Roman"/>
                <w:b/>
                <w:sz w:val="28"/>
              </w:rPr>
              <w:t>Die Frage nach Gott</w:t>
            </w:r>
          </w:p>
        </w:tc>
      </w:tr>
    </w:tbl>
    <w:p w:rsidR="00766080" w:rsidRPr="00CB05E7" w:rsidRDefault="00766080" w:rsidP="00766080">
      <w:pPr>
        <w:rPr>
          <w:rFonts w:ascii="Times New Roman" w:hAnsi="Times New Roman"/>
        </w:rPr>
      </w:pPr>
    </w:p>
    <w:tbl>
      <w:tblPr>
        <w:tblpPr w:leftFromText="141" w:rightFromText="141" w:vertAnchor="text" w:tblpXSpec="center" w:tblpY="1"/>
        <w:tblOverlap w:val="never"/>
        <w:tblW w:w="15706" w:type="dxa"/>
        <w:jc w:val="center"/>
        <w:tblLayout w:type="fixed"/>
        <w:tblLook w:val="01E0" w:firstRow="1" w:lastRow="1" w:firstColumn="1" w:lastColumn="1" w:noHBand="0" w:noVBand="0"/>
      </w:tblPr>
      <w:tblGrid>
        <w:gridCol w:w="1758"/>
        <w:gridCol w:w="284"/>
        <w:gridCol w:w="6688"/>
        <w:gridCol w:w="284"/>
        <w:gridCol w:w="6692"/>
      </w:tblGrid>
      <w:tr w:rsidR="00766080" w:rsidRPr="00CB05E7">
        <w:trPr>
          <w:trHeight w:hRule="exact" w:val="4409"/>
          <w:jc w:val="center"/>
        </w:trPr>
        <w:tc>
          <w:tcPr>
            <w:tcW w:w="1758" w:type="dxa"/>
            <w:vAlign w:val="center"/>
          </w:tcPr>
          <w:p w:rsidR="00766080" w:rsidRPr="00CB05E7" w:rsidRDefault="00766080" w:rsidP="00E25C80">
            <w:pPr>
              <w:rPr>
                <w:rFonts w:ascii="Times New Roman" w:hAnsi="Times New Roman"/>
              </w:rPr>
            </w:pPr>
            <w:r w:rsidRPr="00CB05E7">
              <w:rPr>
                <w:rFonts w:ascii="Times New Roman" w:hAnsi="Times New Roman"/>
                <w:sz w:val="20"/>
              </w:rPr>
              <w:t>Was sollen meine SuS am Ende der Sequenz überfachlich besser können und mehr wissen?</w:t>
            </w:r>
          </w:p>
        </w:tc>
        <w:tc>
          <w:tcPr>
            <w:tcW w:w="284" w:type="dxa"/>
            <w:tcBorders>
              <w:right w:val="single" w:sz="4" w:space="0" w:color="auto"/>
            </w:tcBorders>
          </w:tcPr>
          <w:p w:rsidR="00766080" w:rsidRPr="00CB05E7" w:rsidRDefault="00766080" w:rsidP="00E25C80">
            <w:pPr>
              <w:jc w:val="center"/>
              <w:rPr>
                <w:rFonts w:ascii="Times New Roman" w:hAnsi="Times New Roman"/>
              </w:rPr>
            </w:pPr>
          </w:p>
        </w:tc>
        <w:tc>
          <w:tcPr>
            <w:tcW w:w="6687" w:type="dxa"/>
            <w:tcBorders>
              <w:top w:val="single" w:sz="4" w:space="0" w:color="auto"/>
              <w:left w:val="single" w:sz="4" w:space="0" w:color="auto"/>
              <w:bottom w:val="single" w:sz="4" w:space="0" w:color="auto"/>
              <w:right w:val="single" w:sz="4" w:space="0" w:color="auto"/>
            </w:tcBorders>
          </w:tcPr>
          <w:p w:rsidR="00766080" w:rsidRPr="00CB05E7" w:rsidRDefault="00766080" w:rsidP="00E25C80">
            <w:pPr>
              <w:pStyle w:val="Listenabsatz"/>
              <w:spacing w:before="120"/>
              <w:ind w:left="0"/>
              <w:jc w:val="center"/>
              <w:rPr>
                <w:rFonts w:ascii="Times New Roman" w:hAnsi="Times New Roman"/>
                <w:sz w:val="28"/>
              </w:rPr>
            </w:pPr>
            <w:r w:rsidRPr="00CB05E7">
              <w:rPr>
                <w:rFonts w:ascii="Times New Roman" w:hAnsi="Times New Roman"/>
                <w:sz w:val="28"/>
              </w:rPr>
              <w:t>2. Überfachliche Kompetenzen</w:t>
            </w:r>
          </w:p>
          <w:p w:rsidR="00766080" w:rsidRPr="00CB05E7" w:rsidRDefault="00766080" w:rsidP="00E25C80">
            <w:pPr>
              <w:pStyle w:val="berschrift1"/>
              <w:framePr w:hSpace="0" w:wrap="auto" w:vAnchor="margin" w:xAlign="left" w:yAlign="inline"/>
              <w:suppressOverlap w:val="0"/>
              <w:rPr>
                <w:rFonts w:ascii="Times New Roman" w:hAnsi="Times New Roman"/>
                <w:u w:val="single"/>
              </w:rPr>
            </w:pPr>
            <w:r w:rsidRPr="00CB05E7">
              <w:rPr>
                <w:rFonts w:ascii="Times New Roman" w:hAnsi="Times New Roman"/>
                <w:u w:val="single"/>
              </w:rPr>
              <w:t xml:space="preserve">Personale Kompetenz </w:t>
            </w:r>
          </w:p>
          <w:p w:rsidR="00766080" w:rsidRPr="00CB05E7" w:rsidRDefault="00766080" w:rsidP="00E25C80">
            <w:pPr>
              <w:rPr>
                <w:rFonts w:ascii="Times New Roman" w:hAnsi="Times New Roman"/>
              </w:rPr>
            </w:pPr>
            <w:r w:rsidRPr="00CB05E7">
              <w:rPr>
                <w:rFonts w:ascii="Times New Roman" w:hAnsi="Times New Roman"/>
                <w:u w:val="single"/>
              </w:rPr>
              <w:t>Soziale Kompetenz :</w:t>
            </w:r>
            <w:r w:rsidRPr="00CB05E7">
              <w:rPr>
                <w:rFonts w:ascii="Times New Roman" w:hAnsi="Times New Roman"/>
              </w:rPr>
              <w:t xml:space="preserve"> </w:t>
            </w:r>
          </w:p>
          <w:p w:rsidR="00766080" w:rsidRPr="00CB05E7" w:rsidRDefault="00766080" w:rsidP="00E25C80">
            <w:pPr>
              <w:pStyle w:val="berschrift3"/>
              <w:rPr>
                <w:rFonts w:ascii="Times New Roman" w:hAnsi="Times New Roman"/>
              </w:rPr>
            </w:pPr>
            <w:r w:rsidRPr="00CB05E7">
              <w:rPr>
                <w:rFonts w:ascii="Times New Roman" w:hAnsi="Times New Roman"/>
              </w:rPr>
              <w:t xml:space="preserve">Lernkompetenz: </w:t>
            </w:r>
          </w:p>
          <w:p w:rsidR="00766080" w:rsidRPr="00CB05E7" w:rsidRDefault="00766080" w:rsidP="00E25C80">
            <w:pPr>
              <w:rPr>
                <w:rFonts w:ascii="Times New Roman" w:hAnsi="Times New Roman"/>
                <w:u w:val="single"/>
              </w:rPr>
            </w:pPr>
            <w:r w:rsidRPr="00CB05E7">
              <w:rPr>
                <w:rFonts w:ascii="Times New Roman" w:hAnsi="Times New Roman"/>
                <w:sz w:val="28"/>
                <w:u w:val="single"/>
              </w:rPr>
              <w:t>Sprachkompetenz:</w:t>
            </w:r>
          </w:p>
          <w:p w:rsidR="00766080" w:rsidRPr="00CB05E7" w:rsidRDefault="00766080" w:rsidP="00E25C80">
            <w:pPr>
              <w:pStyle w:val="berschrift2"/>
              <w:rPr>
                <w:rFonts w:ascii="Times New Roman" w:hAnsi="Times New Roman"/>
                <w:u w:val="single"/>
              </w:rPr>
            </w:pPr>
            <w:r w:rsidRPr="00CB05E7">
              <w:rPr>
                <w:rFonts w:ascii="Times New Roman" w:hAnsi="Times New Roman"/>
                <w:u w:val="single"/>
              </w:rPr>
              <w:t xml:space="preserve">                                                                                               </w:t>
            </w:r>
          </w:p>
          <w:p w:rsidR="00766080" w:rsidRPr="00CB05E7" w:rsidRDefault="00766080" w:rsidP="00E25C80">
            <w:pPr>
              <w:rPr>
                <w:rFonts w:ascii="Times New Roman" w:hAnsi="Times New Roman"/>
              </w:rPr>
            </w:pPr>
            <w:r w:rsidRPr="00CB05E7">
              <w:rPr>
                <w:rFonts w:ascii="Times New Roman" w:hAnsi="Times New Roman"/>
              </w:rPr>
              <w:t>Die Schüler sind in der Lage über ihre eigenen Gottesbilder in angemessener sprachlicher Form Auskunft zu geben; tradierte Formeln können in die eigene Sprache übersetzt werden; die Schüler können anderen Glaubensauffassungen tolerant und mit Respekt begegnen;</w:t>
            </w:r>
          </w:p>
        </w:tc>
        <w:tc>
          <w:tcPr>
            <w:tcW w:w="284" w:type="dxa"/>
            <w:tcBorders>
              <w:left w:val="single" w:sz="4" w:space="0" w:color="auto"/>
              <w:right w:val="single" w:sz="4" w:space="0" w:color="auto"/>
            </w:tcBorders>
          </w:tcPr>
          <w:p w:rsidR="00766080" w:rsidRPr="00CB05E7" w:rsidRDefault="00766080" w:rsidP="00E25C80">
            <w:pPr>
              <w:jc w:val="center"/>
              <w:rPr>
                <w:rFonts w:ascii="Times New Roman" w:hAnsi="Times New Roman"/>
              </w:rPr>
            </w:pPr>
          </w:p>
        </w:tc>
        <w:tc>
          <w:tcPr>
            <w:tcW w:w="6691" w:type="dxa"/>
            <w:tcBorders>
              <w:top w:val="single" w:sz="4" w:space="0" w:color="auto"/>
              <w:left w:val="single" w:sz="4" w:space="0" w:color="auto"/>
              <w:bottom w:val="single" w:sz="4" w:space="0" w:color="auto"/>
              <w:right w:val="single" w:sz="4" w:space="0" w:color="auto"/>
            </w:tcBorders>
          </w:tcPr>
          <w:p w:rsidR="00766080" w:rsidRPr="00CB05E7" w:rsidRDefault="00766080" w:rsidP="00766080">
            <w:pPr>
              <w:pStyle w:val="Listenabsatz"/>
              <w:numPr>
                <w:ilvl w:val="0"/>
                <w:numId w:val="2"/>
              </w:numPr>
              <w:suppressAutoHyphens w:val="0"/>
              <w:spacing w:before="120"/>
              <w:contextualSpacing/>
              <w:jc w:val="center"/>
              <w:rPr>
                <w:rFonts w:ascii="Times New Roman" w:hAnsi="Times New Roman"/>
                <w:sz w:val="28"/>
              </w:rPr>
            </w:pPr>
            <w:r w:rsidRPr="00CB05E7">
              <w:rPr>
                <w:rFonts w:ascii="Times New Roman" w:hAnsi="Times New Roman"/>
                <w:sz w:val="28"/>
              </w:rPr>
              <w:t xml:space="preserve">Europäische Kompetenzen </w:t>
            </w:r>
          </w:p>
          <w:p w:rsidR="00766080" w:rsidRPr="00CB05E7" w:rsidRDefault="00766080" w:rsidP="00E25C80">
            <w:pPr>
              <w:pStyle w:val="Listenabsatz"/>
              <w:spacing w:before="120"/>
              <w:ind w:left="360"/>
              <w:jc w:val="center"/>
              <w:rPr>
                <w:rFonts w:ascii="Times New Roman" w:hAnsi="Times New Roman"/>
                <w:sz w:val="28"/>
              </w:rPr>
            </w:pPr>
          </w:p>
          <w:p w:rsidR="00766080" w:rsidRPr="00CB05E7" w:rsidRDefault="00766080" w:rsidP="00E25C80">
            <w:pPr>
              <w:rPr>
                <w:rFonts w:ascii="Times New Roman" w:hAnsi="Times New Roman"/>
                <w:sz w:val="28"/>
              </w:rPr>
            </w:pPr>
            <w:r w:rsidRPr="00CB05E7">
              <w:rPr>
                <w:rFonts w:ascii="Times New Roman" w:hAnsi="Times New Roman"/>
                <w:sz w:val="28"/>
              </w:rPr>
              <w:t xml:space="preserve">Europäische Dimension </w:t>
            </w:r>
          </w:p>
          <w:p w:rsidR="00766080" w:rsidRPr="00CB05E7" w:rsidRDefault="00766080" w:rsidP="00E25C80">
            <w:pPr>
              <w:rPr>
                <w:rFonts w:ascii="Times New Roman" w:hAnsi="Times New Roman"/>
              </w:rPr>
            </w:pPr>
            <w:r w:rsidRPr="00CB05E7">
              <w:rPr>
                <w:rFonts w:ascii="Times New Roman" w:hAnsi="Times New Roman"/>
              </w:rPr>
              <w:t>Personale Kompetenzen: eur. Curriculum , Seite 19 ff.</w:t>
            </w:r>
          </w:p>
          <w:p w:rsidR="00766080" w:rsidRPr="00CB05E7" w:rsidRDefault="00766080" w:rsidP="00E25C80">
            <w:pPr>
              <w:rPr>
                <w:rFonts w:ascii="Times New Roman" w:hAnsi="Times New Roman"/>
              </w:rPr>
            </w:pPr>
          </w:p>
          <w:p w:rsidR="00766080" w:rsidRPr="00CB05E7" w:rsidRDefault="00766080" w:rsidP="00766080">
            <w:pPr>
              <w:numPr>
                <w:ilvl w:val="0"/>
                <w:numId w:val="3"/>
              </w:numPr>
              <w:suppressAutoHyphens w:val="0"/>
              <w:rPr>
                <w:rFonts w:ascii="Times New Roman" w:hAnsi="Times New Roman"/>
              </w:rPr>
            </w:pPr>
            <w:r w:rsidRPr="00CB05E7">
              <w:rPr>
                <w:rFonts w:ascii="Times New Roman" w:hAnsi="Times New Roman"/>
              </w:rPr>
              <w:t>die Schüler können in Ansätzen die Bedeutung der christlichen Religion für die Identität Europas erkennen.</w:t>
            </w:r>
          </w:p>
          <w:p w:rsidR="00766080" w:rsidRPr="00CB05E7" w:rsidRDefault="00766080" w:rsidP="00766080">
            <w:pPr>
              <w:numPr>
                <w:ilvl w:val="0"/>
                <w:numId w:val="3"/>
              </w:numPr>
              <w:suppressAutoHyphens w:val="0"/>
              <w:rPr>
                <w:rFonts w:ascii="Times New Roman" w:hAnsi="Times New Roman"/>
              </w:rPr>
            </w:pPr>
            <w:r w:rsidRPr="00CB05E7">
              <w:rPr>
                <w:rFonts w:ascii="Times New Roman" w:hAnsi="Times New Roman"/>
              </w:rPr>
              <w:t>sie erkennen die kulturellen Auswirkungen von Gottesbildern (z.B. Reformation).</w:t>
            </w:r>
          </w:p>
        </w:tc>
      </w:tr>
    </w:tbl>
    <w:p w:rsidR="00766080" w:rsidRPr="00CB05E7" w:rsidRDefault="00766080" w:rsidP="00766080">
      <w:pPr>
        <w:rPr>
          <w:rFonts w:ascii="Times New Roman" w:hAnsi="Times New Roman"/>
        </w:rPr>
      </w:pPr>
    </w:p>
    <w:tbl>
      <w:tblPr>
        <w:tblpPr w:leftFromText="141" w:rightFromText="141" w:vertAnchor="text" w:tblpXSpec="center" w:tblpY="1"/>
        <w:tblOverlap w:val="never"/>
        <w:tblW w:w="15706" w:type="dxa"/>
        <w:jc w:val="center"/>
        <w:tblLayout w:type="fixed"/>
        <w:tblLook w:val="01E0" w:firstRow="1" w:lastRow="1" w:firstColumn="1" w:lastColumn="1" w:noHBand="0" w:noVBand="0"/>
      </w:tblPr>
      <w:tblGrid>
        <w:gridCol w:w="1758"/>
        <w:gridCol w:w="284"/>
        <w:gridCol w:w="13664"/>
      </w:tblGrid>
      <w:tr w:rsidR="00766080" w:rsidRPr="00CB05E7">
        <w:trPr>
          <w:trHeight w:hRule="exact" w:val="3107"/>
          <w:jc w:val="center"/>
        </w:trPr>
        <w:tc>
          <w:tcPr>
            <w:tcW w:w="1758" w:type="dxa"/>
            <w:vAlign w:val="center"/>
          </w:tcPr>
          <w:p w:rsidR="00766080" w:rsidRPr="00CB05E7" w:rsidRDefault="00766080" w:rsidP="00E25C80">
            <w:pPr>
              <w:rPr>
                <w:rFonts w:ascii="Times New Roman" w:hAnsi="Times New Roman"/>
              </w:rPr>
            </w:pPr>
            <w:r w:rsidRPr="00CB05E7">
              <w:rPr>
                <w:rFonts w:ascii="Times New Roman" w:hAnsi="Times New Roman"/>
                <w:sz w:val="20"/>
              </w:rPr>
              <w:t>Konkretisierung: Was sollen meine SuS am Ende der Sequenz fachlich besser können und mehr dafür wissen?</w:t>
            </w:r>
          </w:p>
        </w:tc>
        <w:tc>
          <w:tcPr>
            <w:tcW w:w="284" w:type="dxa"/>
            <w:tcBorders>
              <w:right w:val="single" w:sz="4" w:space="0" w:color="auto"/>
            </w:tcBorders>
          </w:tcPr>
          <w:p w:rsidR="00766080" w:rsidRPr="00CB05E7" w:rsidRDefault="00766080" w:rsidP="00E25C80">
            <w:pPr>
              <w:jc w:val="center"/>
              <w:rPr>
                <w:rFonts w:ascii="Times New Roman" w:hAnsi="Times New Roman"/>
              </w:rPr>
            </w:pPr>
          </w:p>
        </w:tc>
        <w:tc>
          <w:tcPr>
            <w:tcW w:w="13665" w:type="dxa"/>
            <w:tcBorders>
              <w:top w:val="single" w:sz="4" w:space="0" w:color="auto"/>
              <w:left w:val="single" w:sz="4" w:space="0" w:color="auto"/>
              <w:bottom w:val="single" w:sz="4" w:space="0" w:color="auto"/>
              <w:right w:val="single" w:sz="4" w:space="0" w:color="auto"/>
            </w:tcBorders>
          </w:tcPr>
          <w:p w:rsidR="00766080" w:rsidRPr="00CB05E7" w:rsidRDefault="00766080" w:rsidP="00E25C80">
            <w:pPr>
              <w:pStyle w:val="Listenabsatz"/>
              <w:spacing w:before="120"/>
              <w:ind w:left="0"/>
              <w:jc w:val="center"/>
              <w:rPr>
                <w:rFonts w:ascii="Times New Roman" w:hAnsi="Times New Roman"/>
                <w:sz w:val="28"/>
              </w:rPr>
            </w:pPr>
            <w:r w:rsidRPr="00CB05E7">
              <w:rPr>
                <w:rFonts w:ascii="Times New Roman" w:hAnsi="Times New Roman"/>
                <w:sz w:val="28"/>
              </w:rPr>
              <w:t>4. Fachliche Konkretisierung Orientierung an Bildungsstandards &amp; lernzeitbezogenen Kompetenzerwartungen</w:t>
            </w:r>
          </w:p>
          <w:p w:rsidR="00766080" w:rsidRPr="00CB05E7" w:rsidRDefault="00766080" w:rsidP="00E25C80">
            <w:pPr>
              <w:rPr>
                <w:rFonts w:ascii="Times New Roman" w:hAnsi="Times New Roman"/>
              </w:rPr>
            </w:pPr>
            <w:r w:rsidRPr="00CB05E7">
              <w:rPr>
                <w:rFonts w:ascii="Times New Roman" w:hAnsi="Times New Roman"/>
              </w:rPr>
              <w:t>Die Schüler gewinnen einen tieferen Einblick in das trinitarische Gottesverständnis des Christentums sowie die besondere Bedeutung Jesu Christi (Zwei-Naturen-Lehre)</w:t>
            </w:r>
          </w:p>
          <w:p w:rsidR="00766080" w:rsidRPr="00CB05E7" w:rsidRDefault="00766080" w:rsidP="00E25C80">
            <w:pPr>
              <w:rPr>
                <w:rFonts w:ascii="Times New Roman" w:hAnsi="Times New Roman"/>
              </w:rPr>
            </w:pPr>
            <w:r w:rsidRPr="00CB05E7">
              <w:rPr>
                <w:rFonts w:ascii="Times New Roman" w:hAnsi="Times New Roman"/>
              </w:rPr>
              <w:t>Elemente der früher behandelten Gotteslehre (Schöpfergott, Allmachtsfrage, Soteriologie und Theodizee) werden zu einem vertieften Verständnis geführt.</w:t>
            </w:r>
          </w:p>
          <w:p w:rsidR="00766080" w:rsidRPr="00CB05E7" w:rsidRDefault="00766080" w:rsidP="00E25C80">
            <w:pPr>
              <w:rPr>
                <w:rFonts w:ascii="Times New Roman" w:hAnsi="Times New Roman"/>
              </w:rPr>
            </w:pPr>
            <w:r w:rsidRPr="00CB05E7">
              <w:rPr>
                <w:rFonts w:ascii="Times New Roman" w:hAnsi="Times New Roman"/>
              </w:rPr>
              <w:t>Die Schüler entwickeln ihr persönliches Gottesbild reflektiert weiter.</w:t>
            </w:r>
          </w:p>
        </w:tc>
      </w:tr>
    </w:tbl>
    <w:p w:rsidR="00766080" w:rsidRPr="00CB05E7" w:rsidRDefault="00766080" w:rsidP="00766080">
      <w:pPr>
        <w:rPr>
          <w:rFonts w:ascii="Times New Roman" w:hAnsi="Times New Roman"/>
        </w:rPr>
      </w:pPr>
    </w:p>
    <w:tbl>
      <w:tblPr>
        <w:tblpPr w:leftFromText="141" w:rightFromText="141" w:vertAnchor="text" w:tblpXSpec="center" w:tblpY="1"/>
        <w:tblOverlap w:val="never"/>
        <w:tblW w:w="15706" w:type="dxa"/>
        <w:jc w:val="center"/>
        <w:tblLayout w:type="fixed"/>
        <w:tblLook w:val="01E0" w:firstRow="1" w:lastRow="1" w:firstColumn="1" w:lastColumn="1" w:noHBand="0" w:noVBand="0"/>
      </w:tblPr>
      <w:tblGrid>
        <w:gridCol w:w="1759"/>
        <w:gridCol w:w="284"/>
        <w:gridCol w:w="4365"/>
        <w:gridCol w:w="284"/>
        <w:gridCol w:w="4365"/>
        <w:gridCol w:w="284"/>
        <w:gridCol w:w="4365"/>
      </w:tblGrid>
      <w:tr w:rsidR="00766080" w:rsidRPr="00CB05E7">
        <w:trPr>
          <w:trHeight w:hRule="exact" w:val="3789"/>
          <w:jc w:val="center"/>
        </w:trPr>
        <w:tc>
          <w:tcPr>
            <w:tcW w:w="1758" w:type="dxa"/>
            <w:vAlign w:val="center"/>
          </w:tcPr>
          <w:p w:rsidR="00766080" w:rsidRPr="00CB05E7" w:rsidRDefault="00766080" w:rsidP="00E25C80">
            <w:pPr>
              <w:rPr>
                <w:rFonts w:ascii="Times New Roman" w:hAnsi="Times New Roman"/>
                <w:sz w:val="20"/>
              </w:rPr>
            </w:pPr>
            <w:r w:rsidRPr="00CB05E7">
              <w:rPr>
                <w:rFonts w:ascii="Times New Roman" w:hAnsi="Times New Roman"/>
                <w:sz w:val="20"/>
              </w:rPr>
              <w:t>Zu fördernde Kompetenz-bereiche</w:t>
            </w:r>
          </w:p>
        </w:tc>
        <w:tc>
          <w:tcPr>
            <w:tcW w:w="284" w:type="dxa"/>
            <w:tcBorders>
              <w:right w:val="single" w:sz="4" w:space="0" w:color="auto"/>
            </w:tcBorders>
          </w:tcPr>
          <w:p w:rsidR="00766080" w:rsidRPr="00CB05E7" w:rsidRDefault="00766080" w:rsidP="00E25C80">
            <w:pPr>
              <w:jc w:val="center"/>
              <w:rPr>
                <w:rFonts w:ascii="Times New Roman" w:hAnsi="Times New Roman"/>
              </w:rPr>
            </w:pPr>
          </w:p>
        </w:tc>
        <w:tc>
          <w:tcPr>
            <w:tcW w:w="4366" w:type="dxa"/>
            <w:tcBorders>
              <w:top w:val="single" w:sz="4" w:space="0" w:color="auto"/>
              <w:left w:val="single" w:sz="4" w:space="0" w:color="auto"/>
              <w:bottom w:val="single" w:sz="4" w:space="0" w:color="auto"/>
              <w:right w:val="single" w:sz="4" w:space="0" w:color="auto"/>
            </w:tcBorders>
          </w:tcPr>
          <w:p w:rsidR="00766080" w:rsidRPr="00B647EA" w:rsidRDefault="00766080" w:rsidP="00E25C80">
            <w:pPr>
              <w:pStyle w:val="Listenabsatz"/>
              <w:spacing w:before="120"/>
              <w:ind w:left="0"/>
              <w:jc w:val="center"/>
              <w:rPr>
                <w:rFonts w:ascii="Times New Roman" w:hAnsi="Times New Roman"/>
                <w:b/>
                <w:sz w:val="22"/>
              </w:rPr>
            </w:pPr>
            <w:r w:rsidRPr="00CB05E7">
              <w:rPr>
                <w:rFonts w:ascii="Times New Roman" w:hAnsi="Times New Roman"/>
                <w:sz w:val="22"/>
              </w:rPr>
              <w:t xml:space="preserve">5a. </w:t>
            </w:r>
            <w:r w:rsidRPr="00B647EA">
              <w:rPr>
                <w:rFonts w:ascii="Times New Roman" w:hAnsi="Times New Roman"/>
                <w:b/>
                <w:sz w:val="22"/>
              </w:rPr>
              <w:t>Kompetenzb</w:t>
            </w:r>
            <w:r w:rsidR="00B647EA" w:rsidRPr="00B647EA">
              <w:rPr>
                <w:rFonts w:ascii="Times New Roman" w:hAnsi="Times New Roman"/>
                <w:b/>
                <w:sz w:val="22"/>
              </w:rPr>
              <w:t>ereich W</w:t>
            </w:r>
            <w:r w:rsidRPr="00B647EA">
              <w:rPr>
                <w:rFonts w:ascii="Times New Roman" w:hAnsi="Times New Roman"/>
                <w:b/>
                <w:sz w:val="22"/>
              </w:rPr>
              <w:t>ahrnehmen und beschreiben</w:t>
            </w:r>
          </w:p>
          <w:p w:rsidR="00766080" w:rsidRPr="00CB05E7" w:rsidRDefault="00766080" w:rsidP="00E25C80">
            <w:pPr>
              <w:rPr>
                <w:rFonts w:ascii="Times New Roman" w:hAnsi="Times New Roman"/>
                <w:sz w:val="22"/>
              </w:rPr>
            </w:pPr>
          </w:p>
          <w:p w:rsidR="00766080" w:rsidRPr="00CB05E7" w:rsidRDefault="00766080" w:rsidP="00E25C80">
            <w:pPr>
              <w:rPr>
                <w:rFonts w:ascii="Times New Roman" w:hAnsi="Times New Roman"/>
                <w:sz w:val="22"/>
              </w:rPr>
            </w:pPr>
            <w:r w:rsidRPr="00CB05E7">
              <w:rPr>
                <w:rFonts w:ascii="Times New Roman" w:hAnsi="Times New Roman"/>
                <w:sz w:val="22"/>
              </w:rPr>
              <w:t>Die Lernenden sollen</w:t>
            </w:r>
          </w:p>
          <w:p w:rsidR="00766080" w:rsidRPr="00CB05E7" w:rsidRDefault="00766080" w:rsidP="00E25C80">
            <w:pPr>
              <w:rPr>
                <w:rFonts w:ascii="Times New Roman" w:hAnsi="Times New Roman"/>
                <w:sz w:val="22"/>
              </w:rPr>
            </w:pPr>
          </w:p>
          <w:p w:rsidR="00766080" w:rsidRPr="00CB05E7" w:rsidRDefault="00766080" w:rsidP="00766080">
            <w:pPr>
              <w:numPr>
                <w:ilvl w:val="0"/>
                <w:numId w:val="3"/>
              </w:numPr>
              <w:suppressAutoHyphens w:val="0"/>
              <w:rPr>
                <w:rFonts w:ascii="Times New Roman" w:hAnsi="Times New Roman"/>
              </w:rPr>
            </w:pPr>
            <w:r w:rsidRPr="00CB05E7">
              <w:rPr>
                <w:rFonts w:ascii="Times New Roman" w:hAnsi="Times New Roman"/>
              </w:rPr>
              <w:t>unterschiedliche Gottesvorstellungen angemessen wiedergeben können.</w:t>
            </w:r>
          </w:p>
        </w:tc>
        <w:tc>
          <w:tcPr>
            <w:tcW w:w="284" w:type="dxa"/>
            <w:tcBorders>
              <w:left w:val="single" w:sz="4" w:space="0" w:color="auto"/>
              <w:right w:val="single" w:sz="4" w:space="0" w:color="auto"/>
            </w:tcBorders>
          </w:tcPr>
          <w:p w:rsidR="00766080" w:rsidRPr="00CB05E7" w:rsidRDefault="00766080" w:rsidP="00E25C80">
            <w:pPr>
              <w:jc w:val="center"/>
              <w:rPr>
                <w:rFonts w:ascii="Times New Roman" w:hAnsi="Times New Roman"/>
              </w:rPr>
            </w:pPr>
          </w:p>
        </w:tc>
        <w:tc>
          <w:tcPr>
            <w:tcW w:w="4366" w:type="dxa"/>
            <w:tcBorders>
              <w:top w:val="single" w:sz="4" w:space="0" w:color="auto"/>
              <w:left w:val="single" w:sz="4" w:space="0" w:color="auto"/>
              <w:bottom w:val="single" w:sz="4" w:space="0" w:color="auto"/>
              <w:right w:val="single" w:sz="4" w:space="0" w:color="auto"/>
            </w:tcBorders>
          </w:tcPr>
          <w:p w:rsidR="00766080" w:rsidRPr="00CB05E7" w:rsidRDefault="00B647EA" w:rsidP="00E25C80">
            <w:pPr>
              <w:pStyle w:val="Listenabsatz"/>
              <w:spacing w:before="120"/>
              <w:ind w:left="0"/>
              <w:jc w:val="center"/>
              <w:rPr>
                <w:rFonts w:ascii="Times New Roman" w:hAnsi="Times New Roman"/>
                <w:sz w:val="22"/>
              </w:rPr>
            </w:pPr>
            <w:r>
              <w:rPr>
                <w:rFonts w:ascii="Times New Roman" w:hAnsi="Times New Roman"/>
                <w:sz w:val="22"/>
              </w:rPr>
              <w:t xml:space="preserve">5b. </w:t>
            </w:r>
            <w:r w:rsidRPr="00B647EA">
              <w:rPr>
                <w:rFonts w:ascii="Times New Roman" w:hAnsi="Times New Roman"/>
                <w:b/>
                <w:sz w:val="22"/>
              </w:rPr>
              <w:t>Kompetenzbereich D</w:t>
            </w:r>
            <w:r w:rsidR="00766080" w:rsidRPr="00B647EA">
              <w:rPr>
                <w:rFonts w:ascii="Times New Roman" w:hAnsi="Times New Roman"/>
                <w:b/>
                <w:sz w:val="22"/>
              </w:rPr>
              <w:t>euten und verstehen</w:t>
            </w:r>
            <w:r w:rsidR="00766080" w:rsidRPr="00CB05E7">
              <w:rPr>
                <w:rFonts w:ascii="Times New Roman" w:hAnsi="Times New Roman"/>
                <w:sz w:val="22"/>
              </w:rPr>
              <w:t xml:space="preserve"> </w:t>
            </w:r>
          </w:p>
          <w:p w:rsidR="00766080" w:rsidRPr="00CB05E7" w:rsidRDefault="00766080" w:rsidP="00E25C80">
            <w:pPr>
              <w:pStyle w:val="Listenabsatz"/>
              <w:spacing w:before="120"/>
              <w:ind w:left="0"/>
              <w:rPr>
                <w:rFonts w:ascii="Times New Roman" w:hAnsi="Times New Roman"/>
                <w:sz w:val="22"/>
              </w:rPr>
            </w:pPr>
            <w:r w:rsidRPr="00CB05E7">
              <w:rPr>
                <w:rFonts w:ascii="Times New Roman" w:hAnsi="Times New Roman"/>
                <w:sz w:val="22"/>
              </w:rPr>
              <w:t>Die Lernenden sollen</w:t>
            </w:r>
          </w:p>
          <w:p w:rsidR="00766080" w:rsidRPr="00CB05E7" w:rsidRDefault="00766080" w:rsidP="00E25C80">
            <w:pPr>
              <w:pStyle w:val="Listenabsatz"/>
              <w:spacing w:before="120"/>
              <w:ind w:left="360"/>
              <w:rPr>
                <w:rFonts w:ascii="Times New Roman" w:hAnsi="Times New Roman"/>
                <w:sz w:val="22"/>
              </w:rPr>
            </w:pPr>
          </w:p>
          <w:p w:rsidR="00766080" w:rsidRPr="00CB05E7" w:rsidRDefault="00766080" w:rsidP="00E25C80">
            <w:pPr>
              <w:rPr>
                <w:rFonts w:ascii="Times New Roman" w:hAnsi="Times New Roman"/>
              </w:rPr>
            </w:pPr>
            <w:r w:rsidRPr="00CB05E7">
              <w:rPr>
                <w:rFonts w:ascii="Times New Roman" w:hAnsi="Times New Roman"/>
              </w:rPr>
              <w:t>Gottesbilder in ihren historischen und kulturellen Kontext einordnen können</w:t>
            </w:r>
          </w:p>
          <w:p w:rsidR="00766080" w:rsidRPr="00CB05E7" w:rsidRDefault="00766080" w:rsidP="00E25C80">
            <w:pPr>
              <w:rPr>
                <w:rFonts w:ascii="Times New Roman" w:hAnsi="Times New Roman"/>
              </w:rPr>
            </w:pPr>
          </w:p>
        </w:tc>
        <w:tc>
          <w:tcPr>
            <w:tcW w:w="284" w:type="dxa"/>
            <w:tcBorders>
              <w:left w:val="single" w:sz="4" w:space="0" w:color="auto"/>
              <w:right w:val="single" w:sz="4" w:space="0" w:color="auto"/>
            </w:tcBorders>
          </w:tcPr>
          <w:p w:rsidR="00766080" w:rsidRPr="00CB05E7" w:rsidRDefault="00766080" w:rsidP="00E25C80">
            <w:pPr>
              <w:jc w:val="center"/>
              <w:rPr>
                <w:rFonts w:ascii="Times New Roman" w:hAnsi="Times New Roman"/>
              </w:rPr>
            </w:pPr>
          </w:p>
        </w:tc>
        <w:tc>
          <w:tcPr>
            <w:tcW w:w="4366" w:type="dxa"/>
            <w:tcBorders>
              <w:top w:val="single" w:sz="4" w:space="0" w:color="auto"/>
              <w:left w:val="single" w:sz="4" w:space="0" w:color="auto"/>
              <w:bottom w:val="single" w:sz="4" w:space="0" w:color="auto"/>
              <w:right w:val="single" w:sz="4" w:space="0" w:color="auto"/>
            </w:tcBorders>
          </w:tcPr>
          <w:p w:rsidR="00766080" w:rsidRPr="00B647EA" w:rsidRDefault="00B647EA" w:rsidP="00E25C80">
            <w:pPr>
              <w:pStyle w:val="Listenabsatz"/>
              <w:spacing w:before="120"/>
              <w:ind w:left="0"/>
              <w:jc w:val="center"/>
              <w:rPr>
                <w:rFonts w:ascii="Times New Roman" w:hAnsi="Times New Roman"/>
                <w:b/>
                <w:sz w:val="22"/>
              </w:rPr>
            </w:pPr>
            <w:r>
              <w:rPr>
                <w:rFonts w:ascii="Times New Roman" w:hAnsi="Times New Roman"/>
                <w:sz w:val="22"/>
              </w:rPr>
              <w:t xml:space="preserve">5c. </w:t>
            </w:r>
            <w:r w:rsidRPr="00B647EA">
              <w:rPr>
                <w:rFonts w:ascii="Times New Roman" w:hAnsi="Times New Roman"/>
                <w:b/>
                <w:sz w:val="22"/>
              </w:rPr>
              <w:t>Kompetenzbereich F</w:t>
            </w:r>
            <w:r w:rsidR="00766080" w:rsidRPr="00B647EA">
              <w:rPr>
                <w:rFonts w:ascii="Times New Roman" w:hAnsi="Times New Roman"/>
                <w:b/>
                <w:sz w:val="22"/>
              </w:rPr>
              <w:t>ragen und begründen</w:t>
            </w:r>
          </w:p>
          <w:p w:rsidR="00766080" w:rsidRPr="00B647EA" w:rsidRDefault="00766080" w:rsidP="00E25C80">
            <w:pPr>
              <w:rPr>
                <w:rFonts w:ascii="Times New Roman" w:hAnsi="Times New Roman"/>
                <w:b/>
              </w:rPr>
            </w:pPr>
          </w:p>
          <w:p w:rsidR="00766080" w:rsidRPr="00CB05E7" w:rsidRDefault="00766080" w:rsidP="00E25C80">
            <w:pPr>
              <w:rPr>
                <w:rFonts w:ascii="Times New Roman" w:hAnsi="Times New Roman"/>
                <w:sz w:val="22"/>
              </w:rPr>
            </w:pPr>
            <w:r w:rsidRPr="00CB05E7">
              <w:rPr>
                <w:rFonts w:ascii="Times New Roman" w:hAnsi="Times New Roman"/>
                <w:sz w:val="22"/>
              </w:rPr>
              <w:t>Die Lernenden sollen</w:t>
            </w:r>
          </w:p>
          <w:p w:rsidR="00766080" w:rsidRPr="00CB05E7" w:rsidRDefault="00766080" w:rsidP="00E25C80">
            <w:pPr>
              <w:rPr>
                <w:rFonts w:ascii="Times New Roman" w:hAnsi="Times New Roman"/>
                <w:sz w:val="22"/>
              </w:rPr>
            </w:pPr>
          </w:p>
          <w:p w:rsidR="00766080" w:rsidRPr="00CB05E7" w:rsidRDefault="00766080" w:rsidP="00766080">
            <w:pPr>
              <w:numPr>
                <w:ilvl w:val="0"/>
                <w:numId w:val="3"/>
              </w:numPr>
              <w:suppressAutoHyphens w:val="0"/>
              <w:rPr>
                <w:rFonts w:ascii="Times New Roman" w:hAnsi="Times New Roman"/>
                <w:sz w:val="22"/>
              </w:rPr>
            </w:pPr>
            <w:r w:rsidRPr="00CB05E7">
              <w:rPr>
                <w:rFonts w:ascii="Times New Roman" w:hAnsi="Times New Roman"/>
                <w:sz w:val="22"/>
              </w:rPr>
              <w:t xml:space="preserve"> die Auswirkungen unterschiedlicher Gottesbilder beurteilen können.</w:t>
            </w:r>
          </w:p>
        </w:tc>
      </w:tr>
      <w:tr w:rsidR="00766080" w:rsidRPr="00CB05E7">
        <w:trPr>
          <w:trHeight w:hRule="exact" w:val="284"/>
          <w:jc w:val="center"/>
        </w:trPr>
        <w:tc>
          <w:tcPr>
            <w:tcW w:w="1758" w:type="dxa"/>
            <w:vAlign w:val="center"/>
          </w:tcPr>
          <w:p w:rsidR="00766080" w:rsidRPr="00CB05E7" w:rsidRDefault="00766080" w:rsidP="00E25C80">
            <w:pPr>
              <w:rPr>
                <w:rFonts w:ascii="Times New Roman" w:hAnsi="Times New Roman"/>
              </w:rPr>
            </w:pPr>
          </w:p>
        </w:tc>
        <w:tc>
          <w:tcPr>
            <w:tcW w:w="284" w:type="dxa"/>
          </w:tcPr>
          <w:p w:rsidR="00766080" w:rsidRPr="00CB05E7" w:rsidRDefault="00766080" w:rsidP="00E25C80">
            <w:pPr>
              <w:jc w:val="center"/>
              <w:rPr>
                <w:rFonts w:ascii="Times New Roman" w:hAnsi="Times New Roman"/>
              </w:rPr>
            </w:pPr>
          </w:p>
        </w:tc>
        <w:tc>
          <w:tcPr>
            <w:tcW w:w="4366" w:type="dxa"/>
            <w:tcBorders>
              <w:top w:val="single" w:sz="4" w:space="0" w:color="auto"/>
              <w:bottom w:val="single" w:sz="4" w:space="0" w:color="auto"/>
            </w:tcBorders>
          </w:tcPr>
          <w:p w:rsidR="00766080" w:rsidRPr="00CB05E7" w:rsidRDefault="00766080" w:rsidP="00E25C80">
            <w:pPr>
              <w:jc w:val="center"/>
              <w:rPr>
                <w:rFonts w:ascii="Times New Roman" w:hAnsi="Times New Roman"/>
              </w:rPr>
            </w:pPr>
          </w:p>
        </w:tc>
        <w:tc>
          <w:tcPr>
            <w:tcW w:w="284" w:type="dxa"/>
          </w:tcPr>
          <w:p w:rsidR="00766080" w:rsidRPr="00CB05E7" w:rsidRDefault="00766080" w:rsidP="00E25C80">
            <w:pPr>
              <w:jc w:val="center"/>
              <w:rPr>
                <w:rFonts w:ascii="Times New Roman" w:hAnsi="Times New Roman"/>
              </w:rPr>
            </w:pPr>
          </w:p>
        </w:tc>
        <w:tc>
          <w:tcPr>
            <w:tcW w:w="4366" w:type="dxa"/>
            <w:tcBorders>
              <w:top w:val="single" w:sz="4" w:space="0" w:color="auto"/>
              <w:bottom w:val="single" w:sz="4" w:space="0" w:color="auto"/>
            </w:tcBorders>
          </w:tcPr>
          <w:p w:rsidR="00766080" w:rsidRPr="00CB05E7" w:rsidRDefault="00766080" w:rsidP="00E25C80">
            <w:pPr>
              <w:jc w:val="center"/>
              <w:rPr>
                <w:rFonts w:ascii="Times New Roman" w:hAnsi="Times New Roman"/>
              </w:rPr>
            </w:pPr>
          </w:p>
        </w:tc>
        <w:tc>
          <w:tcPr>
            <w:tcW w:w="284" w:type="dxa"/>
          </w:tcPr>
          <w:p w:rsidR="00766080" w:rsidRPr="00CB05E7" w:rsidRDefault="00766080" w:rsidP="00E25C80">
            <w:pPr>
              <w:jc w:val="center"/>
              <w:rPr>
                <w:rFonts w:ascii="Times New Roman" w:hAnsi="Times New Roman"/>
              </w:rPr>
            </w:pPr>
          </w:p>
        </w:tc>
        <w:tc>
          <w:tcPr>
            <w:tcW w:w="4366" w:type="dxa"/>
            <w:tcBorders>
              <w:top w:val="single" w:sz="4" w:space="0" w:color="auto"/>
              <w:bottom w:val="single" w:sz="4" w:space="0" w:color="auto"/>
            </w:tcBorders>
          </w:tcPr>
          <w:p w:rsidR="00766080" w:rsidRPr="00CB05E7" w:rsidRDefault="00766080" w:rsidP="00E25C80">
            <w:pPr>
              <w:jc w:val="center"/>
              <w:rPr>
                <w:rFonts w:ascii="Times New Roman" w:hAnsi="Times New Roman"/>
              </w:rPr>
            </w:pPr>
          </w:p>
        </w:tc>
      </w:tr>
      <w:tr w:rsidR="00766080" w:rsidRPr="00CB05E7">
        <w:trPr>
          <w:trHeight w:hRule="exact" w:val="3466"/>
          <w:jc w:val="center"/>
        </w:trPr>
        <w:tc>
          <w:tcPr>
            <w:tcW w:w="1758" w:type="dxa"/>
            <w:vAlign w:val="center"/>
          </w:tcPr>
          <w:p w:rsidR="00766080" w:rsidRPr="00CB05E7" w:rsidRDefault="00766080" w:rsidP="00E25C80">
            <w:pPr>
              <w:rPr>
                <w:rFonts w:ascii="Times New Roman" w:hAnsi="Times New Roman"/>
                <w:sz w:val="20"/>
              </w:rPr>
            </w:pPr>
          </w:p>
        </w:tc>
        <w:tc>
          <w:tcPr>
            <w:tcW w:w="284" w:type="dxa"/>
            <w:tcBorders>
              <w:right w:val="single" w:sz="4" w:space="0" w:color="auto"/>
            </w:tcBorders>
          </w:tcPr>
          <w:p w:rsidR="00766080" w:rsidRPr="00CB05E7" w:rsidRDefault="00766080" w:rsidP="00E25C80">
            <w:pPr>
              <w:jc w:val="center"/>
              <w:rPr>
                <w:rFonts w:ascii="Times New Roman" w:hAnsi="Times New Roman"/>
              </w:rPr>
            </w:pPr>
          </w:p>
        </w:tc>
        <w:tc>
          <w:tcPr>
            <w:tcW w:w="4366" w:type="dxa"/>
            <w:tcBorders>
              <w:top w:val="single" w:sz="4" w:space="0" w:color="auto"/>
              <w:left w:val="single" w:sz="4" w:space="0" w:color="auto"/>
              <w:bottom w:val="single" w:sz="4" w:space="0" w:color="auto"/>
              <w:right w:val="single" w:sz="4" w:space="0" w:color="auto"/>
            </w:tcBorders>
          </w:tcPr>
          <w:p w:rsidR="00766080" w:rsidRPr="00CB05E7" w:rsidRDefault="00766080" w:rsidP="00E25C80">
            <w:pPr>
              <w:pStyle w:val="Listenabsatz"/>
              <w:spacing w:before="120"/>
              <w:ind w:left="0"/>
              <w:jc w:val="center"/>
              <w:rPr>
                <w:rFonts w:ascii="Times New Roman" w:hAnsi="Times New Roman"/>
                <w:sz w:val="22"/>
              </w:rPr>
            </w:pPr>
            <w:r w:rsidRPr="00CB05E7">
              <w:rPr>
                <w:rFonts w:ascii="Times New Roman" w:hAnsi="Times New Roman"/>
                <w:sz w:val="22"/>
              </w:rPr>
              <w:t xml:space="preserve">5d. </w:t>
            </w:r>
            <w:r w:rsidRPr="00FC5798">
              <w:rPr>
                <w:rFonts w:ascii="Times New Roman" w:hAnsi="Times New Roman"/>
                <w:b/>
                <w:sz w:val="22"/>
              </w:rPr>
              <w:t>Kommunizieren und bewerten</w:t>
            </w:r>
          </w:p>
          <w:p w:rsidR="00766080" w:rsidRPr="00CB05E7" w:rsidRDefault="00766080" w:rsidP="00E25C80">
            <w:pPr>
              <w:rPr>
                <w:rFonts w:ascii="Times New Roman" w:hAnsi="Times New Roman"/>
              </w:rPr>
            </w:pPr>
          </w:p>
          <w:p w:rsidR="00766080" w:rsidRPr="00CB05E7" w:rsidRDefault="00766080" w:rsidP="00E25C80">
            <w:pPr>
              <w:rPr>
                <w:rFonts w:ascii="Times New Roman" w:hAnsi="Times New Roman"/>
                <w:sz w:val="22"/>
              </w:rPr>
            </w:pPr>
            <w:r w:rsidRPr="00CB05E7">
              <w:rPr>
                <w:rFonts w:ascii="Times New Roman" w:hAnsi="Times New Roman"/>
                <w:sz w:val="22"/>
              </w:rPr>
              <w:t>Die Lernenden sollen</w:t>
            </w:r>
          </w:p>
          <w:p w:rsidR="00766080" w:rsidRPr="00CB05E7" w:rsidRDefault="00766080" w:rsidP="00E25C80">
            <w:pPr>
              <w:rPr>
                <w:rFonts w:ascii="Times New Roman" w:hAnsi="Times New Roman"/>
                <w:sz w:val="22"/>
              </w:rPr>
            </w:pPr>
          </w:p>
          <w:p w:rsidR="00766080" w:rsidRPr="00CB05E7" w:rsidRDefault="00766080" w:rsidP="00E25C80">
            <w:pPr>
              <w:ind w:left="360"/>
              <w:rPr>
                <w:rFonts w:ascii="Times New Roman" w:hAnsi="Times New Roman"/>
                <w:sz w:val="22"/>
              </w:rPr>
            </w:pPr>
            <w:r w:rsidRPr="00CB05E7">
              <w:rPr>
                <w:rFonts w:ascii="Times New Roman" w:hAnsi="Times New Roman"/>
                <w:sz w:val="22"/>
              </w:rPr>
              <w:t>heilsame und schädigende Gottesbilder unterscheiden können.</w:t>
            </w:r>
          </w:p>
        </w:tc>
        <w:tc>
          <w:tcPr>
            <w:tcW w:w="284" w:type="dxa"/>
            <w:tcBorders>
              <w:left w:val="single" w:sz="4" w:space="0" w:color="auto"/>
              <w:right w:val="single" w:sz="4" w:space="0" w:color="auto"/>
            </w:tcBorders>
          </w:tcPr>
          <w:p w:rsidR="00766080" w:rsidRPr="00CB05E7" w:rsidRDefault="00766080" w:rsidP="00E25C80">
            <w:pPr>
              <w:jc w:val="center"/>
              <w:rPr>
                <w:rFonts w:ascii="Times New Roman" w:hAnsi="Times New Roman"/>
              </w:rPr>
            </w:pPr>
            <w:r w:rsidRPr="00CB05E7">
              <w:rPr>
                <w:rFonts w:ascii="Times New Roman" w:hAnsi="Times New Roman"/>
              </w:rPr>
              <w:t xml:space="preserve"> </w:t>
            </w:r>
          </w:p>
        </w:tc>
        <w:tc>
          <w:tcPr>
            <w:tcW w:w="4366" w:type="dxa"/>
            <w:tcBorders>
              <w:top w:val="single" w:sz="4" w:space="0" w:color="auto"/>
              <w:left w:val="single" w:sz="4" w:space="0" w:color="auto"/>
              <w:bottom w:val="single" w:sz="4" w:space="0" w:color="auto"/>
              <w:right w:val="single" w:sz="4" w:space="0" w:color="auto"/>
            </w:tcBorders>
          </w:tcPr>
          <w:p w:rsidR="00766080" w:rsidRPr="00FC5798" w:rsidRDefault="00766080" w:rsidP="00E25C80">
            <w:pPr>
              <w:pStyle w:val="Listenabsatz"/>
              <w:spacing w:before="120"/>
              <w:ind w:left="0"/>
              <w:jc w:val="center"/>
              <w:rPr>
                <w:rFonts w:ascii="Times New Roman" w:hAnsi="Times New Roman"/>
                <w:b/>
                <w:sz w:val="22"/>
              </w:rPr>
            </w:pPr>
            <w:r w:rsidRPr="00FC5798">
              <w:rPr>
                <w:rFonts w:ascii="Times New Roman" w:hAnsi="Times New Roman"/>
                <w:b/>
                <w:sz w:val="22"/>
              </w:rPr>
              <w:t>5e Ausdrücken und gestalten</w:t>
            </w:r>
          </w:p>
          <w:p w:rsidR="00766080" w:rsidRPr="00FC5798" w:rsidRDefault="00766080" w:rsidP="00E25C80">
            <w:pPr>
              <w:rPr>
                <w:rFonts w:ascii="Times New Roman" w:hAnsi="Times New Roman"/>
                <w:b/>
              </w:rPr>
            </w:pPr>
          </w:p>
          <w:p w:rsidR="00766080" w:rsidRPr="00CB05E7" w:rsidRDefault="00766080" w:rsidP="00E25C80">
            <w:pPr>
              <w:rPr>
                <w:rFonts w:ascii="Times New Roman" w:hAnsi="Times New Roman"/>
                <w:sz w:val="22"/>
              </w:rPr>
            </w:pPr>
            <w:r w:rsidRPr="00CB05E7">
              <w:rPr>
                <w:rFonts w:ascii="Times New Roman" w:hAnsi="Times New Roman"/>
                <w:sz w:val="22"/>
              </w:rPr>
              <w:t>Die Lernenden sollen</w:t>
            </w:r>
          </w:p>
          <w:p w:rsidR="00766080" w:rsidRPr="00CB05E7" w:rsidRDefault="00766080" w:rsidP="00E25C80">
            <w:pPr>
              <w:rPr>
                <w:rFonts w:ascii="Times New Roman" w:hAnsi="Times New Roman"/>
              </w:rPr>
            </w:pPr>
          </w:p>
          <w:p w:rsidR="00766080" w:rsidRPr="00CB05E7" w:rsidRDefault="00766080" w:rsidP="00E25C80">
            <w:pPr>
              <w:rPr>
                <w:rFonts w:ascii="Times New Roman" w:hAnsi="Times New Roman"/>
              </w:rPr>
            </w:pPr>
            <w:r w:rsidRPr="00CB05E7">
              <w:rPr>
                <w:rFonts w:ascii="Times New Roman" w:hAnsi="Times New Roman"/>
              </w:rPr>
              <w:t>biblische und traditionelle Sprachbilder erschließen und eigene entwickeln können.</w:t>
            </w:r>
          </w:p>
        </w:tc>
        <w:tc>
          <w:tcPr>
            <w:tcW w:w="284" w:type="dxa"/>
            <w:tcBorders>
              <w:left w:val="single" w:sz="4" w:space="0" w:color="auto"/>
              <w:right w:val="single" w:sz="4" w:space="0" w:color="auto"/>
            </w:tcBorders>
          </w:tcPr>
          <w:p w:rsidR="00766080" w:rsidRPr="00CB05E7" w:rsidRDefault="00766080" w:rsidP="00E25C80">
            <w:pPr>
              <w:jc w:val="center"/>
              <w:rPr>
                <w:rFonts w:ascii="Times New Roman" w:hAnsi="Times New Roman"/>
              </w:rPr>
            </w:pPr>
          </w:p>
        </w:tc>
        <w:tc>
          <w:tcPr>
            <w:tcW w:w="4366" w:type="dxa"/>
            <w:tcBorders>
              <w:top w:val="single" w:sz="4" w:space="0" w:color="auto"/>
              <w:left w:val="single" w:sz="4" w:space="0" w:color="auto"/>
              <w:bottom w:val="single" w:sz="4" w:space="0" w:color="auto"/>
              <w:right w:val="single" w:sz="4" w:space="0" w:color="auto"/>
            </w:tcBorders>
          </w:tcPr>
          <w:p w:rsidR="00766080" w:rsidRPr="00FC5798" w:rsidRDefault="00766080" w:rsidP="00E25C80">
            <w:pPr>
              <w:pStyle w:val="Listenabsatz"/>
              <w:spacing w:before="120"/>
              <w:ind w:left="0"/>
              <w:jc w:val="center"/>
              <w:rPr>
                <w:rFonts w:ascii="Times New Roman" w:hAnsi="Times New Roman"/>
                <w:b/>
                <w:sz w:val="22"/>
              </w:rPr>
            </w:pPr>
            <w:r w:rsidRPr="00CB05E7">
              <w:rPr>
                <w:rFonts w:ascii="Times New Roman" w:hAnsi="Times New Roman"/>
                <w:sz w:val="22"/>
              </w:rPr>
              <w:t xml:space="preserve">5f  </w:t>
            </w:r>
            <w:r w:rsidRPr="00FC5798">
              <w:rPr>
                <w:rFonts w:ascii="Times New Roman" w:hAnsi="Times New Roman"/>
                <w:b/>
                <w:sz w:val="22"/>
              </w:rPr>
              <w:t>Entscheiden und teilhaben</w:t>
            </w:r>
          </w:p>
          <w:p w:rsidR="00766080" w:rsidRPr="00FC5798" w:rsidRDefault="00766080" w:rsidP="00E25C80">
            <w:pPr>
              <w:rPr>
                <w:rFonts w:ascii="Times New Roman" w:hAnsi="Times New Roman"/>
                <w:b/>
              </w:rPr>
            </w:pPr>
          </w:p>
          <w:p w:rsidR="00766080" w:rsidRPr="00CB05E7" w:rsidRDefault="00766080" w:rsidP="00E25C80">
            <w:pPr>
              <w:rPr>
                <w:rFonts w:ascii="Times New Roman" w:hAnsi="Times New Roman"/>
                <w:sz w:val="22"/>
              </w:rPr>
            </w:pPr>
            <w:r w:rsidRPr="00CB05E7">
              <w:rPr>
                <w:rFonts w:ascii="Times New Roman" w:hAnsi="Times New Roman"/>
                <w:sz w:val="22"/>
              </w:rPr>
              <w:t>Die Lernenden sollen</w:t>
            </w:r>
          </w:p>
          <w:p w:rsidR="00766080" w:rsidRPr="00CB05E7" w:rsidRDefault="00766080" w:rsidP="00E25C80">
            <w:pPr>
              <w:rPr>
                <w:rFonts w:ascii="Times New Roman" w:hAnsi="Times New Roman"/>
                <w:sz w:val="22"/>
              </w:rPr>
            </w:pPr>
          </w:p>
          <w:p w:rsidR="00766080" w:rsidRPr="00CB05E7" w:rsidRDefault="00766080" w:rsidP="00E25C80">
            <w:pPr>
              <w:rPr>
                <w:rFonts w:ascii="Times New Roman" w:hAnsi="Times New Roman"/>
                <w:sz w:val="22"/>
              </w:rPr>
            </w:pPr>
            <w:r w:rsidRPr="00CB05E7">
              <w:rPr>
                <w:rFonts w:ascii="Times New Roman" w:hAnsi="Times New Roman"/>
                <w:sz w:val="22"/>
              </w:rPr>
              <w:t>tradierte Glaubensformeln reflektiert mitvollziehen können.</w:t>
            </w:r>
          </w:p>
        </w:tc>
      </w:tr>
    </w:tbl>
    <w:p w:rsidR="00766080" w:rsidRPr="00CB05E7" w:rsidRDefault="00766080" w:rsidP="00766080">
      <w:pPr>
        <w:rPr>
          <w:rFonts w:ascii="Times New Roman" w:hAnsi="Times New Roman"/>
        </w:rPr>
      </w:pPr>
    </w:p>
    <w:p w:rsidR="00766080" w:rsidRPr="00F87DA6" w:rsidRDefault="00766080" w:rsidP="00766080">
      <w:pPr>
        <w:jc w:val="right"/>
        <w:rPr>
          <w:rFonts w:ascii="Times New Roman" w:hAnsi="Times New Roman"/>
        </w:rPr>
      </w:pPr>
      <w:r>
        <w:rPr>
          <w:rFonts w:ascii="Times New Roman" w:hAnsi="Times New Roman"/>
        </w:rPr>
        <w:br w:type="page"/>
      </w:r>
      <w:r w:rsidRPr="00F87DA6">
        <w:rPr>
          <w:rFonts w:ascii="Times New Roman" w:hAnsi="Times New Roman"/>
        </w:rPr>
        <w:t>Schulinternes Kerncurriculum ev. Religion 9/10</w:t>
      </w:r>
    </w:p>
    <w:tbl>
      <w:tblPr>
        <w:tblpPr w:leftFromText="141" w:rightFromText="141" w:vertAnchor="text" w:tblpXSpec="center" w:tblpY="1"/>
        <w:tblOverlap w:val="never"/>
        <w:tblW w:w="15706" w:type="dxa"/>
        <w:jc w:val="center"/>
        <w:tblLayout w:type="fixed"/>
        <w:tblLook w:val="01E0" w:firstRow="1" w:lastRow="1" w:firstColumn="1" w:lastColumn="1" w:noHBand="0" w:noVBand="0"/>
      </w:tblPr>
      <w:tblGrid>
        <w:gridCol w:w="1758"/>
        <w:gridCol w:w="284"/>
        <w:gridCol w:w="8504"/>
        <w:gridCol w:w="284"/>
        <w:gridCol w:w="4876"/>
      </w:tblGrid>
      <w:tr w:rsidR="00766080" w:rsidRPr="003A3BAE" w:rsidTr="003A3BAE">
        <w:trPr>
          <w:trHeight w:hRule="exact" w:val="2346"/>
          <w:jc w:val="center"/>
        </w:trPr>
        <w:tc>
          <w:tcPr>
            <w:tcW w:w="1758" w:type="dxa"/>
            <w:shd w:val="clear" w:color="auto" w:fill="auto"/>
            <w:vAlign w:val="center"/>
          </w:tcPr>
          <w:p w:rsidR="00766080" w:rsidRPr="003A3BAE" w:rsidRDefault="00766080" w:rsidP="003A3BAE">
            <w:pPr>
              <w:rPr>
                <w:rFonts w:ascii="Times New Roman" w:hAnsi="Times New Roman"/>
              </w:rPr>
            </w:pPr>
          </w:p>
        </w:tc>
        <w:tc>
          <w:tcPr>
            <w:tcW w:w="284" w:type="dxa"/>
            <w:tcBorders>
              <w:right w:val="single" w:sz="4" w:space="0" w:color="auto"/>
            </w:tcBorders>
            <w:shd w:val="clear" w:color="auto" w:fill="auto"/>
          </w:tcPr>
          <w:p w:rsidR="00766080" w:rsidRPr="003A3BAE" w:rsidRDefault="00766080" w:rsidP="003A3BAE">
            <w:pPr>
              <w:jc w:val="center"/>
              <w:rPr>
                <w:rFonts w:ascii="Times New Roman" w:hAnsi="Times New Roman"/>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766080" w:rsidRPr="003A3BAE" w:rsidRDefault="00766080" w:rsidP="003A3BAE">
            <w:pPr>
              <w:pStyle w:val="Listenabsatz"/>
              <w:spacing w:before="120"/>
              <w:ind w:left="0"/>
              <w:rPr>
                <w:rFonts w:ascii="Times New Roman" w:hAnsi="Times New Roman"/>
                <w:sz w:val="28"/>
                <w:szCs w:val="28"/>
              </w:rPr>
            </w:pPr>
            <w:r w:rsidRPr="003A3BAE">
              <w:rPr>
                <w:rFonts w:ascii="Times New Roman" w:hAnsi="Times New Roman"/>
                <w:sz w:val="28"/>
                <w:szCs w:val="28"/>
              </w:rPr>
              <w:t xml:space="preserve">Leitidee: </w:t>
            </w:r>
          </w:p>
          <w:p w:rsidR="00766080" w:rsidRPr="003A3BAE" w:rsidRDefault="00766080" w:rsidP="003A3BAE">
            <w:pPr>
              <w:pStyle w:val="Listenabsatz"/>
              <w:spacing w:before="120"/>
              <w:ind w:left="0"/>
              <w:rPr>
                <w:rFonts w:ascii="Times New Roman" w:hAnsi="Times New Roman"/>
              </w:rPr>
            </w:pPr>
            <w:r w:rsidRPr="003A3BAE">
              <w:rPr>
                <w:rFonts w:ascii="Times New Roman" w:hAnsi="Times New Roman"/>
                <w:sz w:val="28"/>
                <w:szCs w:val="28"/>
              </w:rPr>
              <w:t>Lieben und geliebt werden: di</w:t>
            </w:r>
            <w:r w:rsidR="00430DB9">
              <w:rPr>
                <w:rFonts w:ascii="Times New Roman" w:hAnsi="Times New Roman"/>
                <w:sz w:val="28"/>
                <w:szCs w:val="28"/>
              </w:rPr>
              <w:t>e eigenen Vorstellungen in Beziehung zur biblischen Tradition setzen</w:t>
            </w:r>
          </w:p>
        </w:tc>
        <w:tc>
          <w:tcPr>
            <w:tcW w:w="284" w:type="dxa"/>
            <w:tcBorders>
              <w:left w:val="single" w:sz="4" w:space="0" w:color="auto"/>
              <w:right w:val="single" w:sz="4" w:space="0" w:color="auto"/>
            </w:tcBorders>
            <w:shd w:val="clear" w:color="auto" w:fill="auto"/>
          </w:tcPr>
          <w:p w:rsidR="00766080" w:rsidRPr="003A3BAE" w:rsidRDefault="00766080" w:rsidP="003A3BAE">
            <w:pPr>
              <w:jc w:val="center"/>
              <w:rPr>
                <w:rFonts w:ascii="Times New Roman" w:hAnsi="Times New Roman"/>
              </w:rPr>
            </w:pP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766080" w:rsidRPr="003A3BAE" w:rsidRDefault="00766080" w:rsidP="003A3BAE">
            <w:pPr>
              <w:pStyle w:val="Listenabsatz"/>
              <w:spacing w:before="120"/>
              <w:ind w:left="0"/>
              <w:rPr>
                <w:rFonts w:ascii="Times New Roman" w:hAnsi="Times New Roman"/>
                <w:sz w:val="28"/>
              </w:rPr>
            </w:pPr>
            <w:r w:rsidRPr="003A3BAE">
              <w:rPr>
                <w:rFonts w:ascii="Times New Roman" w:hAnsi="Times New Roman"/>
                <w:sz w:val="28"/>
              </w:rPr>
              <w:t>1. Thema / Inhalte</w:t>
            </w:r>
          </w:p>
          <w:p w:rsidR="00E14DF6" w:rsidRDefault="00E14DF6" w:rsidP="00E14DF6">
            <w:pPr>
              <w:rPr>
                <w:rFonts w:ascii="Times New Roman" w:hAnsi="Times New Roman"/>
                <w:b/>
                <w:sz w:val="28"/>
                <w:szCs w:val="28"/>
              </w:rPr>
            </w:pPr>
            <w:r w:rsidRPr="00BC5B6B">
              <w:rPr>
                <w:rFonts w:ascii="Times New Roman" w:hAnsi="Times New Roman"/>
                <w:b/>
                <w:sz w:val="28"/>
                <w:szCs w:val="28"/>
              </w:rPr>
              <w:t>Liebe, Partnerschaft, Sexualität</w:t>
            </w:r>
          </w:p>
          <w:p w:rsidR="00E14DF6" w:rsidRPr="003A3BAE" w:rsidRDefault="00E14DF6" w:rsidP="00E14DF6">
            <w:pPr>
              <w:rPr>
                <w:rFonts w:ascii="Times New Roman" w:hAnsi="Times New Roman"/>
                <w:b/>
                <w:sz w:val="28"/>
                <w:szCs w:val="28"/>
              </w:rPr>
            </w:pPr>
            <w:r w:rsidRPr="00413DA8">
              <w:rPr>
                <w:rFonts w:ascii="Times New Roman" w:hAnsi="Times New Roman"/>
              </w:rPr>
              <w:t>-Voraussetzungen einer Partnerschaft; Verliebt Sein; Stufen der Zärtlichkeit- Verantwortung füreinander; Enttäuschungen verarbeiten</w:t>
            </w:r>
          </w:p>
        </w:tc>
      </w:tr>
    </w:tbl>
    <w:p w:rsidR="00766080" w:rsidRPr="00F87DA6" w:rsidRDefault="00766080" w:rsidP="00766080">
      <w:pPr>
        <w:rPr>
          <w:rFonts w:ascii="Times New Roman" w:hAnsi="Times New Roman"/>
        </w:rPr>
      </w:pPr>
    </w:p>
    <w:tbl>
      <w:tblPr>
        <w:tblpPr w:leftFromText="141" w:rightFromText="141" w:vertAnchor="text" w:tblpXSpec="center" w:tblpY="1"/>
        <w:tblOverlap w:val="never"/>
        <w:tblW w:w="15706" w:type="dxa"/>
        <w:jc w:val="center"/>
        <w:tblLayout w:type="fixed"/>
        <w:tblLook w:val="01E0" w:firstRow="1" w:lastRow="1" w:firstColumn="1" w:lastColumn="1" w:noHBand="0" w:noVBand="0"/>
      </w:tblPr>
      <w:tblGrid>
        <w:gridCol w:w="1758"/>
        <w:gridCol w:w="284"/>
        <w:gridCol w:w="6688"/>
        <w:gridCol w:w="284"/>
        <w:gridCol w:w="6692"/>
      </w:tblGrid>
      <w:tr w:rsidR="00766080" w:rsidRPr="003A3BAE" w:rsidTr="0063090E">
        <w:trPr>
          <w:trHeight w:hRule="exact" w:val="3554"/>
          <w:jc w:val="center"/>
        </w:trPr>
        <w:tc>
          <w:tcPr>
            <w:tcW w:w="1758" w:type="dxa"/>
            <w:shd w:val="clear" w:color="auto" w:fill="auto"/>
            <w:vAlign w:val="center"/>
          </w:tcPr>
          <w:p w:rsidR="00766080" w:rsidRPr="003A3BAE" w:rsidRDefault="00766080" w:rsidP="003A3BAE">
            <w:pPr>
              <w:rPr>
                <w:rFonts w:ascii="Times New Roman" w:hAnsi="Times New Roman"/>
              </w:rPr>
            </w:pPr>
            <w:r w:rsidRPr="003A3BAE">
              <w:rPr>
                <w:rFonts w:ascii="Times New Roman" w:hAnsi="Times New Roman"/>
                <w:sz w:val="20"/>
              </w:rPr>
              <w:t>Was sollen meine SuS am Ende der Sequenz überfachlich besser können und mehr wissen?</w:t>
            </w:r>
          </w:p>
        </w:tc>
        <w:tc>
          <w:tcPr>
            <w:tcW w:w="284" w:type="dxa"/>
            <w:tcBorders>
              <w:right w:val="single" w:sz="4" w:space="0" w:color="auto"/>
            </w:tcBorders>
            <w:shd w:val="clear" w:color="auto" w:fill="auto"/>
          </w:tcPr>
          <w:p w:rsidR="00766080" w:rsidRPr="003A3BAE" w:rsidRDefault="00766080" w:rsidP="003A3BAE">
            <w:pPr>
              <w:jc w:val="center"/>
              <w:rPr>
                <w:rFonts w:ascii="Times New Roman" w:hAnsi="Times New Roman"/>
              </w:rPr>
            </w:pPr>
          </w:p>
        </w:tc>
        <w:tc>
          <w:tcPr>
            <w:tcW w:w="6688" w:type="dxa"/>
            <w:tcBorders>
              <w:top w:val="single" w:sz="4" w:space="0" w:color="auto"/>
              <w:left w:val="single" w:sz="4" w:space="0" w:color="auto"/>
              <w:bottom w:val="single" w:sz="4" w:space="0" w:color="auto"/>
              <w:right w:val="single" w:sz="4" w:space="0" w:color="auto"/>
            </w:tcBorders>
            <w:shd w:val="clear" w:color="auto" w:fill="auto"/>
          </w:tcPr>
          <w:p w:rsidR="00766080" w:rsidRPr="003A3BAE" w:rsidRDefault="00766080" w:rsidP="003A3BAE">
            <w:pPr>
              <w:pStyle w:val="Listenabsatz"/>
              <w:spacing w:before="120"/>
              <w:ind w:left="0"/>
              <w:jc w:val="center"/>
              <w:rPr>
                <w:rFonts w:ascii="Times New Roman" w:hAnsi="Times New Roman"/>
                <w:sz w:val="28"/>
              </w:rPr>
            </w:pPr>
            <w:r w:rsidRPr="003A3BAE">
              <w:rPr>
                <w:rFonts w:ascii="Times New Roman" w:hAnsi="Times New Roman"/>
                <w:sz w:val="28"/>
              </w:rPr>
              <w:t>2. Überfachliche Kompetenzen</w:t>
            </w:r>
          </w:p>
          <w:p w:rsidR="00766080" w:rsidRPr="003A3BAE" w:rsidRDefault="00766080" w:rsidP="003A3BAE">
            <w:pPr>
              <w:rPr>
                <w:rFonts w:ascii="Times New Roman" w:hAnsi="Times New Roman"/>
                <w:sz w:val="22"/>
                <w:szCs w:val="22"/>
              </w:rPr>
            </w:pPr>
            <w:r w:rsidRPr="003A3BAE">
              <w:rPr>
                <w:rFonts w:ascii="Times New Roman" w:hAnsi="Times New Roman"/>
                <w:b/>
                <w:sz w:val="22"/>
                <w:szCs w:val="22"/>
              </w:rPr>
              <w:t xml:space="preserve"> </w:t>
            </w:r>
            <w:r w:rsidRPr="003A3BAE">
              <w:rPr>
                <w:rFonts w:ascii="Times New Roman" w:hAnsi="Times New Roman"/>
                <w:sz w:val="22"/>
                <w:szCs w:val="22"/>
              </w:rPr>
              <w:t>-</w:t>
            </w:r>
            <w:r w:rsidRPr="003A3BAE">
              <w:rPr>
                <w:rFonts w:ascii="Times New Roman" w:hAnsi="Times New Roman"/>
                <w:b/>
                <w:sz w:val="22"/>
                <w:szCs w:val="22"/>
              </w:rPr>
              <w:t>Sozialkompetenz:</w:t>
            </w:r>
          </w:p>
          <w:p w:rsidR="00766080" w:rsidRPr="003A3BAE" w:rsidRDefault="00766080" w:rsidP="003A3BAE">
            <w:pPr>
              <w:rPr>
                <w:rFonts w:ascii="Times New Roman" w:hAnsi="Times New Roman"/>
                <w:sz w:val="22"/>
                <w:szCs w:val="22"/>
              </w:rPr>
            </w:pPr>
            <w:r w:rsidRPr="003A3BAE">
              <w:rPr>
                <w:rFonts w:ascii="Times New Roman" w:hAnsi="Times New Roman"/>
                <w:sz w:val="22"/>
                <w:szCs w:val="22"/>
              </w:rPr>
              <w:t>- Selbstannahme</w:t>
            </w:r>
          </w:p>
          <w:p w:rsidR="00766080" w:rsidRPr="003A3BAE" w:rsidRDefault="00766080" w:rsidP="003A3BAE">
            <w:pPr>
              <w:rPr>
                <w:rFonts w:ascii="Times New Roman" w:hAnsi="Times New Roman"/>
                <w:sz w:val="22"/>
                <w:szCs w:val="22"/>
              </w:rPr>
            </w:pPr>
            <w:r w:rsidRPr="003A3BAE">
              <w:rPr>
                <w:rFonts w:ascii="Times New Roman" w:hAnsi="Times New Roman"/>
                <w:sz w:val="22"/>
                <w:szCs w:val="22"/>
              </w:rPr>
              <w:t>-  Reflexion eigener Einstellungen</w:t>
            </w:r>
          </w:p>
          <w:p w:rsidR="00766080" w:rsidRPr="003A3BAE" w:rsidRDefault="00766080" w:rsidP="003A3BAE">
            <w:pPr>
              <w:rPr>
                <w:rFonts w:ascii="Times New Roman" w:hAnsi="Times New Roman"/>
                <w:sz w:val="22"/>
                <w:szCs w:val="22"/>
              </w:rPr>
            </w:pPr>
            <w:r w:rsidRPr="003A3BAE">
              <w:rPr>
                <w:rFonts w:ascii="Times New Roman" w:hAnsi="Times New Roman"/>
                <w:sz w:val="22"/>
                <w:szCs w:val="22"/>
              </w:rPr>
              <w:t>- Rücksichtnahme</w:t>
            </w:r>
          </w:p>
          <w:p w:rsidR="00766080" w:rsidRPr="003A3BAE" w:rsidRDefault="00766080" w:rsidP="003A3BAE">
            <w:pPr>
              <w:rPr>
                <w:rFonts w:ascii="Times New Roman" w:hAnsi="Times New Roman"/>
                <w:sz w:val="22"/>
                <w:szCs w:val="22"/>
              </w:rPr>
            </w:pPr>
            <w:r w:rsidRPr="003A3BAE">
              <w:rPr>
                <w:rFonts w:ascii="Times New Roman" w:hAnsi="Times New Roman"/>
                <w:sz w:val="22"/>
                <w:szCs w:val="22"/>
              </w:rPr>
              <w:t>- alternative Auffassungen beurteilen können und Konsequenzen für die</w:t>
            </w:r>
          </w:p>
          <w:p w:rsidR="00766080" w:rsidRPr="003A3BAE" w:rsidRDefault="00766080" w:rsidP="003A3BAE">
            <w:pPr>
              <w:rPr>
                <w:rFonts w:ascii="Times New Roman" w:hAnsi="Times New Roman"/>
                <w:sz w:val="22"/>
                <w:szCs w:val="22"/>
              </w:rPr>
            </w:pPr>
            <w:r w:rsidRPr="003A3BAE">
              <w:rPr>
                <w:rFonts w:ascii="Times New Roman" w:hAnsi="Times New Roman"/>
                <w:sz w:val="22"/>
                <w:szCs w:val="22"/>
              </w:rPr>
              <w:t xml:space="preserve">  eigene Lebensgestaltung ableiten</w:t>
            </w:r>
          </w:p>
          <w:p w:rsidR="00766080" w:rsidRPr="003A3BAE" w:rsidRDefault="00766080" w:rsidP="003A3BAE">
            <w:pPr>
              <w:rPr>
                <w:rFonts w:ascii="Times New Roman" w:hAnsi="Times New Roman"/>
                <w:sz w:val="22"/>
                <w:szCs w:val="22"/>
              </w:rPr>
            </w:pPr>
            <w:r w:rsidRPr="003A3BAE">
              <w:rPr>
                <w:rFonts w:ascii="Times New Roman" w:hAnsi="Times New Roman"/>
                <w:sz w:val="22"/>
                <w:szCs w:val="22"/>
              </w:rPr>
              <w:t>- Empathie</w:t>
            </w:r>
          </w:p>
          <w:p w:rsidR="00766080" w:rsidRPr="003A3BAE" w:rsidRDefault="00766080" w:rsidP="003A3BAE">
            <w:pPr>
              <w:rPr>
                <w:rFonts w:ascii="Times New Roman" w:hAnsi="Times New Roman"/>
                <w:b/>
                <w:sz w:val="22"/>
                <w:szCs w:val="22"/>
              </w:rPr>
            </w:pPr>
            <w:r w:rsidRPr="003A3BAE">
              <w:rPr>
                <w:rFonts w:ascii="Times New Roman" w:hAnsi="Times New Roman"/>
                <w:b/>
                <w:sz w:val="22"/>
                <w:szCs w:val="22"/>
              </w:rPr>
              <w:t>-Methodenkompetenz:</w:t>
            </w:r>
          </w:p>
          <w:p w:rsidR="00766080" w:rsidRPr="003A3BAE" w:rsidRDefault="00766080" w:rsidP="003A3BAE">
            <w:pPr>
              <w:rPr>
                <w:rFonts w:ascii="Times New Roman" w:hAnsi="Times New Roman"/>
                <w:sz w:val="22"/>
                <w:szCs w:val="22"/>
              </w:rPr>
            </w:pPr>
            <w:r w:rsidRPr="003A3BAE">
              <w:rPr>
                <w:rFonts w:ascii="Times New Roman" w:hAnsi="Times New Roman"/>
                <w:sz w:val="22"/>
                <w:szCs w:val="22"/>
              </w:rPr>
              <w:t>-  Umgang mit der Bibel</w:t>
            </w:r>
          </w:p>
          <w:p w:rsidR="00766080" w:rsidRPr="003A3BAE" w:rsidRDefault="00766080" w:rsidP="003A3BAE">
            <w:pPr>
              <w:rPr>
                <w:rFonts w:ascii="Times New Roman" w:hAnsi="Times New Roman"/>
                <w:sz w:val="22"/>
                <w:szCs w:val="22"/>
              </w:rPr>
            </w:pPr>
            <w:r w:rsidRPr="003A3BAE">
              <w:rPr>
                <w:rFonts w:ascii="Times New Roman" w:hAnsi="Times New Roman"/>
                <w:b/>
                <w:sz w:val="22"/>
                <w:szCs w:val="22"/>
              </w:rPr>
              <w:t xml:space="preserve"> </w:t>
            </w:r>
          </w:p>
          <w:p w:rsidR="00766080" w:rsidRPr="003A3BAE" w:rsidRDefault="00766080" w:rsidP="003A3BAE">
            <w:pPr>
              <w:rPr>
                <w:rFonts w:ascii="Times New Roman" w:hAnsi="Times New Roman"/>
              </w:rPr>
            </w:pPr>
          </w:p>
        </w:tc>
        <w:tc>
          <w:tcPr>
            <w:tcW w:w="284" w:type="dxa"/>
            <w:tcBorders>
              <w:left w:val="single" w:sz="4" w:space="0" w:color="auto"/>
              <w:right w:val="single" w:sz="4" w:space="0" w:color="auto"/>
            </w:tcBorders>
            <w:shd w:val="clear" w:color="auto" w:fill="auto"/>
          </w:tcPr>
          <w:p w:rsidR="00766080" w:rsidRPr="003A3BAE" w:rsidRDefault="00766080" w:rsidP="003A3BAE">
            <w:pPr>
              <w:jc w:val="center"/>
              <w:rPr>
                <w:rFonts w:ascii="Times New Roman" w:hAnsi="Times New Roman"/>
              </w:rPr>
            </w:pP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766080" w:rsidRPr="003A3BAE" w:rsidRDefault="00766080" w:rsidP="003A3BAE">
            <w:pPr>
              <w:pStyle w:val="Listenabsatz"/>
              <w:spacing w:before="120"/>
              <w:ind w:left="0"/>
              <w:jc w:val="center"/>
              <w:rPr>
                <w:rFonts w:ascii="Times New Roman" w:hAnsi="Times New Roman"/>
                <w:sz w:val="28"/>
              </w:rPr>
            </w:pPr>
            <w:r w:rsidRPr="003A3BAE">
              <w:rPr>
                <w:rFonts w:ascii="Times New Roman" w:hAnsi="Times New Roman"/>
                <w:sz w:val="28"/>
              </w:rPr>
              <w:t>3. Europäische (und globale)Dimension</w:t>
            </w:r>
          </w:p>
          <w:p w:rsidR="00766080" w:rsidRPr="003A3BAE" w:rsidRDefault="00766080" w:rsidP="00E25C80">
            <w:pPr>
              <w:rPr>
                <w:rFonts w:ascii="Times New Roman" w:hAnsi="Times New Roman"/>
                <w:b/>
                <w:sz w:val="22"/>
                <w:szCs w:val="22"/>
              </w:rPr>
            </w:pPr>
            <w:r w:rsidRPr="003A3BAE">
              <w:rPr>
                <w:rFonts w:ascii="Times New Roman" w:hAnsi="Times New Roman"/>
                <w:b/>
                <w:sz w:val="22"/>
                <w:szCs w:val="22"/>
              </w:rPr>
              <w:t xml:space="preserve"> </w:t>
            </w:r>
          </w:p>
          <w:p w:rsidR="00766080" w:rsidRPr="003A3BAE" w:rsidRDefault="00766080" w:rsidP="00E25C80">
            <w:pPr>
              <w:rPr>
                <w:rFonts w:ascii="Times New Roman" w:hAnsi="Times New Roman"/>
                <w:sz w:val="22"/>
                <w:szCs w:val="22"/>
              </w:rPr>
            </w:pPr>
            <w:r w:rsidRPr="003A3BAE">
              <w:rPr>
                <w:rFonts w:ascii="Times New Roman" w:hAnsi="Times New Roman"/>
                <w:sz w:val="22"/>
                <w:szCs w:val="22"/>
              </w:rPr>
              <w:t>Erkennen von kulturell bedingten Unterschieden und sich einfühlen in die verschiedenartigen Vorstellungen von Liebe, Partnerschaft und Sexualität</w:t>
            </w:r>
          </w:p>
          <w:p w:rsidR="00766080" w:rsidRPr="003A3BAE" w:rsidRDefault="00766080" w:rsidP="003A3BAE">
            <w:pPr>
              <w:rPr>
                <w:rFonts w:ascii="Times New Roman" w:hAnsi="Times New Roman"/>
                <w:sz w:val="20"/>
                <w:szCs w:val="20"/>
              </w:rPr>
            </w:pPr>
          </w:p>
        </w:tc>
      </w:tr>
    </w:tbl>
    <w:p w:rsidR="00766080" w:rsidRPr="00F87DA6" w:rsidRDefault="00766080" w:rsidP="00766080">
      <w:pPr>
        <w:rPr>
          <w:rFonts w:ascii="Times New Roman" w:hAnsi="Times New Roman"/>
        </w:rPr>
      </w:pPr>
    </w:p>
    <w:tbl>
      <w:tblPr>
        <w:tblpPr w:leftFromText="141" w:rightFromText="141" w:vertAnchor="text" w:tblpXSpec="center" w:tblpY="1"/>
        <w:tblOverlap w:val="never"/>
        <w:tblW w:w="15706" w:type="dxa"/>
        <w:jc w:val="center"/>
        <w:tblLayout w:type="fixed"/>
        <w:tblLook w:val="01E0" w:firstRow="1" w:lastRow="1" w:firstColumn="1" w:lastColumn="1" w:noHBand="0" w:noVBand="0"/>
      </w:tblPr>
      <w:tblGrid>
        <w:gridCol w:w="1758"/>
        <w:gridCol w:w="284"/>
        <w:gridCol w:w="13664"/>
      </w:tblGrid>
      <w:tr w:rsidR="00766080" w:rsidRPr="003A3BAE" w:rsidTr="00142BA4">
        <w:trPr>
          <w:trHeight w:hRule="exact" w:val="2279"/>
          <w:jc w:val="center"/>
        </w:trPr>
        <w:tc>
          <w:tcPr>
            <w:tcW w:w="1758" w:type="dxa"/>
            <w:shd w:val="clear" w:color="auto" w:fill="auto"/>
            <w:vAlign w:val="center"/>
          </w:tcPr>
          <w:p w:rsidR="00766080" w:rsidRPr="003A3BAE" w:rsidRDefault="00766080" w:rsidP="003A3BAE">
            <w:pPr>
              <w:rPr>
                <w:rFonts w:ascii="Times New Roman" w:hAnsi="Times New Roman"/>
              </w:rPr>
            </w:pPr>
            <w:r w:rsidRPr="003A3BAE">
              <w:rPr>
                <w:rFonts w:ascii="Times New Roman" w:hAnsi="Times New Roman"/>
                <w:sz w:val="20"/>
              </w:rPr>
              <w:t>Konkretisierung: Was sollen meine SuS am Ende der Sequenz fachlich besser können und mehr dafür wissen?</w:t>
            </w:r>
          </w:p>
        </w:tc>
        <w:tc>
          <w:tcPr>
            <w:tcW w:w="284" w:type="dxa"/>
            <w:tcBorders>
              <w:right w:val="single" w:sz="4" w:space="0" w:color="auto"/>
            </w:tcBorders>
            <w:shd w:val="clear" w:color="auto" w:fill="auto"/>
          </w:tcPr>
          <w:p w:rsidR="00766080" w:rsidRPr="003A3BAE" w:rsidRDefault="00766080" w:rsidP="003A3BAE">
            <w:pPr>
              <w:jc w:val="center"/>
              <w:rPr>
                <w:rFonts w:ascii="Times New Roman" w:hAnsi="Times New Roman"/>
              </w:rPr>
            </w:pPr>
          </w:p>
        </w:tc>
        <w:tc>
          <w:tcPr>
            <w:tcW w:w="13665" w:type="dxa"/>
            <w:tcBorders>
              <w:top w:val="single" w:sz="4" w:space="0" w:color="auto"/>
              <w:left w:val="single" w:sz="4" w:space="0" w:color="auto"/>
              <w:bottom w:val="single" w:sz="4" w:space="0" w:color="auto"/>
              <w:right w:val="single" w:sz="4" w:space="0" w:color="auto"/>
            </w:tcBorders>
            <w:shd w:val="clear" w:color="auto" w:fill="auto"/>
          </w:tcPr>
          <w:p w:rsidR="00766080" w:rsidRPr="003A3BAE" w:rsidRDefault="00766080" w:rsidP="003A3BAE">
            <w:pPr>
              <w:pStyle w:val="Listenabsatz"/>
              <w:spacing w:before="120"/>
              <w:ind w:left="0"/>
              <w:jc w:val="center"/>
              <w:rPr>
                <w:rFonts w:ascii="Times New Roman" w:hAnsi="Times New Roman"/>
                <w:sz w:val="28"/>
              </w:rPr>
            </w:pPr>
            <w:r w:rsidRPr="003A3BAE">
              <w:rPr>
                <w:rFonts w:ascii="Times New Roman" w:hAnsi="Times New Roman"/>
                <w:sz w:val="28"/>
              </w:rPr>
              <w:t>4. Fachliche Konkretisierung, Orientierung an Bildungsstandards &amp; lernzeitbezogenen Kompetenzerwartungen</w:t>
            </w:r>
          </w:p>
          <w:p w:rsidR="00766080" w:rsidRPr="003A3BAE" w:rsidRDefault="00766080" w:rsidP="003A3BAE">
            <w:pPr>
              <w:rPr>
                <w:rFonts w:ascii="Times New Roman" w:hAnsi="Times New Roman"/>
                <w:sz w:val="22"/>
                <w:szCs w:val="22"/>
              </w:rPr>
            </w:pPr>
            <w:r w:rsidRPr="003A3BAE">
              <w:rPr>
                <w:rFonts w:ascii="Times New Roman" w:hAnsi="Times New Roman"/>
                <w:sz w:val="22"/>
                <w:szCs w:val="22"/>
              </w:rPr>
              <w:t xml:space="preserve"> </w:t>
            </w:r>
          </w:p>
          <w:p w:rsidR="00766080" w:rsidRPr="003A3BAE" w:rsidRDefault="00766080" w:rsidP="003A3BAE">
            <w:pPr>
              <w:rPr>
                <w:rFonts w:ascii="Times New Roman" w:hAnsi="Times New Roman"/>
                <w:sz w:val="22"/>
                <w:szCs w:val="22"/>
              </w:rPr>
            </w:pPr>
            <w:r w:rsidRPr="003A3BAE">
              <w:rPr>
                <w:rFonts w:ascii="Times New Roman" w:hAnsi="Times New Roman"/>
                <w:sz w:val="22"/>
                <w:szCs w:val="22"/>
              </w:rPr>
              <w:t>- Grundsätze der Partnerschaft erkennen</w:t>
            </w:r>
          </w:p>
          <w:p w:rsidR="00766080" w:rsidRDefault="00766080" w:rsidP="003A3BAE">
            <w:pPr>
              <w:rPr>
                <w:rFonts w:ascii="Times New Roman" w:hAnsi="Times New Roman"/>
                <w:sz w:val="22"/>
                <w:szCs w:val="22"/>
              </w:rPr>
            </w:pPr>
            <w:r w:rsidRPr="003A3BAE">
              <w:rPr>
                <w:rFonts w:ascii="Times New Roman" w:hAnsi="Times New Roman"/>
                <w:sz w:val="22"/>
                <w:szCs w:val="22"/>
              </w:rPr>
              <w:t>- verschiedene Formen des Zusammenlebens kennen lernen</w:t>
            </w:r>
          </w:p>
          <w:p w:rsidR="00E14DF6" w:rsidRPr="003A3BAE" w:rsidRDefault="00E14DF6" w:rsidP="003A3BAE">
            <w:pPr>
              <w:rPr>
                <w:rFonts w:ascii="Times New Roman" w:hAnsi="Times New Roman"/>
                <w:sz w:val="22"/>
                <w:szCs w:val="22"/>
              </w:rPr>
            </w:pPr>
            <w:r>
              <w:rPr>
                <w:rFonts w:ascii="Times New Roman" w:hAnsi="Times New Roman"/>
                <w:sz w:val="22"/>
                <w:szCs w:val="22"/>
              </w:rPr>
              <w:t>- wissen um die Geborgenheit in Partnerschaften</w:t>
            </w:r>
          </w:p>
          <w:p w:rsidR="00766080" w:rsidRPr="003A3BAE" w:rsidRDefault="00766080" w:rsidP="003A3BAE">
            <w:pPr>
              <w:rPr>
                <w:rFonts w:ascii="Times New Roman" w:hAnsi="Times New Roman"/>
                <w:sz w:val="22"/>
                <w:szCs w:val="22"/>
              </w:rPr>
            </w:pPr>
            <w:r w:rsidRPr="003A3BAE">
              <w:rPr>
                <w:rFonts w:ascii="Times New Roman" w:hAnsi="Times New Roman"/>
                <w:sz w:val="22"/>
                <w:szCs w:val="22"/>
              </w:rPr>
              <w:t>- Regeln für verantwortliche Partnerschaft entwickeln</w:t>
            </w:r>
          </w:p>
          <w:p w:rsidR="00766080" w:rsidRPr="003A3BAE" w:rsidRDefault="00766080" w:rsidP="003A3BAE">
            <w:pPr>
              <w:rPr>
                <w:rFonts w:ascii="Times New Roman" w:hAnsi="Times New Roman"/>
              </w:rPr>
            </w:pPr>
            <w:r w:rsidRPr="003A3BAE">
              <w:rPr>
                <w:rFonts w:ascii="Times New Roman" w:hAnsi="Times New Roman"/>
                <w:sz w:val="22"/>
                <w:szCs w:val="22"/>
              </w:rPr>
              <w:t>- Konflikte beschreiben und Konfliktbewältigung einüben</w:t>
            </w:r>
          </w:p>
        </w:tc>
      </w:tr>
    </w:tbl>
    <w:p w:rsidR="00766080" w:rsidRPr="00F87DA6" w:rsidRDefault="00766080" w:rsidP="00766080">
      <w:pPr>
        <w:rPr>
          <w:rFonts w:ascii="Times New Roman" w:hAnsi="Times New Roman"/>
        </w:rPr>
      </w:pPr>
    </w:p>
    <w:tbl>
      <w:tblPr>
        <w:tblpPr w:leftFromText="141" w:rightFromText="141" w:vertAnchor="text" w:tblpXSpec="center" w:tblpY="1"/>
        <w:tblOverlap w:val="never"/>
        <w:tblW w:w="1759" w:type="dxa"/>
        <w:jc w:val="center"/>
        <w:tblLayout w:type="fixed"/>
        <w:tblLook w:val="01E0" w:firstRow="1" w:lastRow="1" w:firstColumn="1" w:lastColumn="1" w:noHBand="0" w:noVBand="0"/>
      </w:tblPr>
      <w:tblGrid>
        <w:gridCol w:w="1759"/>
      </w:tblGrid>
      <w:tr w:rsidR="0063090E" w:rsidRPr="003A3BAE" w:rsidTr="0063090E">
        <w:trPr>
          <w:trHeight w:hRule="exact" w:val="1981"/>
          <w:jc w:val="center"/>
        </w:trPr>
        <w:tc>
          <w:tcPr>
            <w:tcW w:w="1759" w:type="dxa"/>
            <w:shd w:val="clear" w:color="auto" w:fill="auto"/>
            <w:vAlign w:val="center"/>
          </w:tcPr>
          <w:p w:rsidR="0063090E" w:rsidRPr="003A3BAE" w:rsidRDefault="0063090E" w:rsidP="003A3BAE">
            <w:pPr>
              <w:rPr>
                <w:rFonts w:ascii="Times New Roman" w:hAnsi="Times New Roman"/>
                <w:sz w:val="20"/>
              </w:rPr>
            </w:pPr>
          </w:p>
        </w:tc>
      </w:tr>
    </w:tbl>
    <w:p w:rsidR="00766080" w:rsidRPr="00F87DA6" w:rsidRDefault="00766080" w:rsidP="00766080">
      <w:pPr>
        <w:rPr>
          <w:rFonts w:ascii="Times New Roman" w:hAnsi="Times New Roman"/>
        </w:rPr>
      </w:pPr>
    </w:p>
    <w:p w:rsidR="00142BA4" w:rsidRDefault="00142BA4" w:rsidP="00766080">
      <w:pPr>
        <w:jc w:val="right"/>
      </w:pPr>
    </w:p>
    <w:p w:rsidR="00142BA4" w:rsidRDefault="00142BA4" w:rsidP="00766080">
      <w:pPr>
        <w:jc w:val="right"/>
      </w:pPr>
    </w:p>
    <w:p w:rsidR="00142BA4" w:rsidRDefault="00142BA4" w:rsidP="00142BA4">
      <w:pPr>
        <w:tabs>
          <w:tab w:val="left" w:pos="1935"/>
        </w:tabs>
      </w:pPr>
    </w:p>
    <w:tbl>
      <w:tblPr>
        <w:tblpPr w:leftFromText="141" w:rightFromText="141" w:vertAnchor="text" w:tblpXSpec="center" w:tblpY="1"/>
        <w:tblOverlap w:val="never"/>
        <w:tblW w:w="15706" w:type="dxa"/>
        <w:jc w:val="center"/>
        <w:tblLayout w:type="fixed"/>
        <w:tblLook w:val="01E0" w:firstRow="1" w:lastRow="1" w:firstColumn="1" w:lastColumn="1" w:noHBand="0" w:noVBand="0"/>
      </w:tblPr>
      <w:tblGrid>
        <w:gridCol w:w="5018"/>
        <w:gridCol w:w="326"/>
        <w:gridCol w:w="5018"/>
        <w:gridCol w:w="326"/>
        <w:gridCol w:w="5018"/>
      </w:tblGrid>
      <w:tr w:rsidR="00142BA4" w:rsidRPr="003A3BAE" w:rsidTr="00B647EA">
        <w:trPr>
          <w:trHeight w:hRule="exact" w:val="1981"/>
          <w:jc w:val="center"/>
        </w:trPr>
        <w:tc>
          <w:tcPr>
            <w:tcW w:w="4366" w:type="dxa"/>
            <w:tcBorders>
              <w:top w:val="single" w:sz="4" w:space="0" w:color="auto"/>
              <w:left w:val="single" w:sz="4" w:space="0" w:color="auto"/>
              <w:bottom w:val="single" w:sz="4" w:space="0" w:color="auto"/>
              <w:right w:val="single" w:sz="4" w:space="0" w:color="auto"/>
            </w:tcBorders>
            <w:shd w:val="clear" w:color="auto" w:fill="auto"/>
          </w:tcPr>
          <w:p w:rsidR="00142BA4" w:rsidRPr="003A3BAE" w:rsidRDefault="00142BA4" w:rsidP="00B647EA">
            <w:pPr>
              <w:pStyle w:val="Listenabsatz"/>
              <w:spacing w:before="120"/>
              <w:ind w:left="0"/>
              <w:jc w:val="center"/>
              <w:rPr>
                <w:rFonts w:ascii="Times New Roman" w:hAnsi="Times New Roman"/>
                <w:b/>
                <w:sz w:val="22"/>
              </w:rPr>
            </w:pPr>
            <w:r w:rsidRPr="003A3BAE">
              <w:rPr>
                <w:rFonts w:ascii="Times New Roman" w:hAnsi="Times New Roman"/>
                <w:sz w:val="22"/>
              </w:rPr>
              <w:t xml:space="preserve">5a. </w:t>
            </w:r>
            <w:r w:rsidRPr="003A3BAE">
              <w:rPr>
                <w:rFonts w:ascii="Times New Roman" w:hAnsi="Times New Roman"/>
                <w:b/>
                <w:sz w:val="22"/>
              </w:rPr>
              <w:t>K</w:t>
            </w:r>
            <w:r w:rsidR="00FC5798">
              <w:rPr>
                <w:rFonts w:ascii="Times New Roman" w:hAnsi="Times New Roman"/>
                <w:b/>
                <w:sz w:val="22"/>
              </w:rPr>
              <w:t>ompetenzbereich Wahrnehmen und b</w:t>
            </w:r>
            <w:r w:rsidRPr="003A3BAE">
              <w:rPr>
                <w:rFonts w:ascii="Times New Roman" w:hAnsi="Times New Roman"/>
                <w:b/>
                <w:sz w:val="22"/>
              </w:rPr>
              <w:t>eschreiben</w:t>
            </w:r>
          </w:p>
          <w:p w:rsidR="00142BA4" w:rsidRPr="003A3BAE" w:rsidRDefault="00142BA4" w:rsidP="00B647EA">
            <w:pPr>
              <w:rPr>
                <w:rFonts w:ascii="Times New Roman" w:hAnsi="Times New Roman"/>
                <w:sz w:val="22"/>
                <w:szCs w:val="22"/>
              </w:rPr>
            </w:pPr>
            <w:r w:rsidRPr="003A3BAE">
              <w:rPr>
                <w:rFonts w:ascii="Times New Roman" w:hAnsi="Times New Roman"/>
                <w:sz w:val="22"/>
                <w:szCs w:val="22"/>
              </w:rPr>
              <w:t xml:space="preserve"> verschiedene Formen des Zusammenlebens beschreiben und unterscheiden</w:t>
            </w:r>
          </w:p>
          <w:p w:rsidR="00142BA4" w:rsidRDefault="00142BA4" w:rsidP="00B647EA">
            <w:pPr>
              <w:rPr>
                <w:rFonts w:ascii="Times New Roman" w:hAnsi="Times New Roman"/>
                <w:sz w:val="22"/>
                <w:szCs w:val="22"/>
              </w:rPr>
            </w:pPr>
            <w:r w:rsidRPr="003A3BAE">
              <w:rPr>
                <w:rFonts w:ascii="Times New Roman" w:hAnsi="Times New Roman"/>
                <w:sz w:val="22"/>
                <w:szCs w:val="22"/>
              </w:rPr>
              <w:t>Konflikte Schwangerer darstellen</w:t>
            </w:r>
            <w:r w:rsidR="00F8286D">
              <w:rPr>
                <w:rFonts w:ascii="Times New Roman" w:hAnsi="Times New Roman"/>
                <w:sz w:val="22"/>
                <w:szCs w:val="22"/>
              </w:rPr>
              <w:t xml:space="preserve">; </w:t>
            </w:r>
          </w:p>
          <w:p w:rsidR="00F8286D" w:rsidRDefault="00F8286D" w:rsidP="00B647EA">
            <w:pPr>
              <w:rPr>
                <w:rFonts w:ascii="Times New Roman" w:hAnsi="Times New Roman"/>
                <w:sz w:val="22"/>
                <w:szCs w:val="22"/>
              </w:rPr>
            </w:pPr>
            <w:r>
              <w:rPr>
                <w:rFonts w:ascii="Times New Roman" w:hAnsi="Times New Roman"/>
                <w:sz w:val="22"/>
                <w:szCs w:val="22"/>
              </w:rPr>
              <w:t>Unterschiedliche se</w:t>
            </w:r>
            <w:r w:rsidR="00333ADC">
              <w:rPr>
                <w:rFonts w:ascii="Times New Roman" w:hAnsi="Times New Roman"/>
                <w:sz w:val="22"/>
                <w:szCs w:val="22"/>
              </w:rPr>
              <w:t>xuelle Orientierungen kennen und ihnen vorurteilsfrei begegnen;</w:t>
            </w:r>
          </w:p>
          <w:p w:rsidR="00333ADC" w:rsidRPr="003A3BAE" w:rsidRDefault="00333ADC" w:rsidP="00B647EA">
            <w:pPr>
              <w:rPr>
                <w:rFonts w:ascii="Times New Roman" w:hAnsi="Times New Roman"/>
              </w:rPr>
            </w:pPr>
          </w:p>
        </w:tc>
        <w:tc>
          <w:tcPr>
            <w:tcW w:w="284" w:type="dxa"/>
            <w:tcBorders>
              <w:left w:val="single" w:sz="4" w:space="0" w:color="auto"/>
              <w:right w:val="single" w:sz="4" w:space="0" w:color="auto"/>
            </w:tcBorders>
            <w:shd w:val="clear" w:color="auto" w:fill="auto"/>
          </w:tcPr>
          <w:p w:rsidR="00142BA4" w:rsidRPr="003A3BAE" w:rsidRDefault="00142BA4" w:rsidP="00B647EA">
            <w:pPr>
              <w:jc w:val="center"/>
              <w:rPr>
                <w:rFonts w:ascii="Times New Roman" w:hAnsi="Times New Roman"/>
              </w:rPr>
            </w:pPr>
          </w:p>
        </w:tc>
        <w:tc>
          <w:tcPr>
            <w:tcW w:w="4366" w:type="dxa"/>
            <w:tcBorders>
              <w:top w:val="single" w:sz="4" w:space="0" w:color="auto"/>
              <w:left w:val="single" w:sz="4" w:space="0" w:color="auto"/>
              <w:bottom w:val="single" w:sz="4" w:space="0" w:color="auto"/>
              <w:right w:val="single" w:sz="4" w:space="0" w:color="auto"/>
            </w:tcBorders>
            <w:shd w:val="clear" w:color="auto" w:fill="auto"/>
          </w:tcPr>
          <w:p w:rsidR="00142BA4" w:rsidRPr="003A3BAE" w:rsidRDefault="00142BA4" w:rsidP="00B647EA">
            <w:pPr>
              <w:pStyle w:val="Listenabsatz"/>
              <w:spacing w:before="120"/>
              <w:ind w:left="0"/>
              <w:jc w:val="center"/>
              <w:rPr>
                <w:rFonts w:ascii="Times New Roman" w:hAnsi="Times New Roman"/>
                <w:sz w:val="22"/>
              </w:rPr>
            </w:pPr>
            <w:r w:rsidRPr="003A3BAE">
              <w:rPr>
                <w:rFonts w:ascii="Times New Roman" w:hAnsi="Times New Roman"/>
                <w:sz w:val="22"/>
              </w:rPr>
              <w:t xml:space="preserve">5b. </w:t>
            </w:r>
            <w:r w:rsidRPr="003A3BAE">
              <w:rPr>
                <w:rFonts w:ascii="Times New Roman" w:hAnsi="Times New Roman"/>
                <w:b/>
                <w:sz w:val="22"/>
              </w:rPr>
              <w:t>Kompetenzbereich Deuten und verstehen</w:t>
            </w:r>
          </w:p>
          <w:p w:rsidR="00142BA4" w:rsidRDefault="00142BA4" w:rsidP="00B647EA">
            <w:pPr>
              <w:rPr>
                <w:rFonts w:ascii="Times New Roman" w:hAnsi="Times New Roman"/>
                <w:sz w:val="22"/>
                <w:szCs w:val="22"/>
              </w:rPr>
            </w:pPr>
            <w:r w:rsidRPr="003A3BAE">
              <w:rPr>
                <w:rFonts w:ascii="Times New Roman" w:hAnsi="Times New Roman"/>
                <w:sz w:val="22"/>
                <w:szCs w:val="22"/>
              </w:rPr>
              <w:t>-  verdeutlichen, was zu Liebe und Partnerschaft gehört</w:t>
            </w:r>
            <w:r w:rsidR="00333ADC">
              <w:rPr>
                <w:rFonts w:ascii="Times New Roman" w:hAnsi="Times New Roman"/>
                <w:sz w:val="22"/>
                <w:szCs w:val="22"/>
              </w:rPr>
              <w:t>;</w:t>
            </w:r>
          </w:p>
          <w:p w:rsidR="00333ADC" w:rsidRDefault="00333ADC" w:rsidP="00B647EA">
            <w:pPr>
              <w:rPr>
                <w:rFonts w:ascii="Times New Roman" w:hAnsi="Times New Roman"/>
                <w:sz w:val="22"/>
                <w:szCs w:val="22"/>
              </w:rPr>
            </w:pPr>
            <w:r>
              <w:rPr>
                <w:rFonts w:ascii="Times New Roman" w:hAnsi="Times New Roman"/>
                <w:sz w:val="22"/>
                <w:szCs w:val="22"/>
              </w:rPr>
              <w:t>-biblisches Grundwissen über das Hohelied erwerben;</w:t>
            </w:r>
          </w:p>
          <w:p w:rsidR="00333ADC" w:rsidRDefault="00333ADC" w:rsidP="00B647EA">
            <w:pPr>
              <w:rPr>
                <w:rFonts w:ascii="Times New Roman" w:hAnsi="Times New Roman"/>
                <w:sz w:val="22"/>
                <w:szCs w:val="22"/>
              </w:rPr>
            </w:pPr>
            <w:r>
              <w:rPr>
                <w:rFonts w:ascii="Times New Roman" w:hAnsi="Times New Roman"/>
                <w:sz w:val="22"/>
                <w:szCs w:val="22"/>
              </w:rPr>
              <w:t>-Symbole deuten und selbst gestalten;</w:t>
            </w:r>
          </w:p>
          <w:p w:rsidR="00333ADC" w:rsidRPr="003A3BAE" w:rsidRDefault="00333ADC" w:rsidP="00B647EA">
            <w:pPr>
              <w:rPr>
                <w:rFonts w:ascii="Times New Roman" w:hAnsi="Times New Roman"/>
                <w:sz w:val="22"/>
                <w:szCs w:val="22"/>
              </w:rPr>
            </w:pPr>
          </w:p>
        </w:tc>
        <w:tc>
          <w:tcPr>
            <w:tcW w:w="284" w:type="dxa"/>
            <w:tcBorders>
              <w:left w:val="single" w:sz="4" w:space="0" w:color="auto"/>
              <w:right w:val="single" w:sz="4" w:space="0" w:color="auto"/>
            </w:tcBorders>
            <w:shd w:val="clear" w:color="auto" w:fill="auto"/>
          </w:tcPr>
          <w:p w:rsidR="00142BA4" w:rsidRPr="003A3BAE" w:rsidRDefault="00142BA4" w:rsidP="00B647EA">
            <w:pPr>
              <w:jc w:val="center"/>
              <w:rPr>
                <w:rFonts w:ascii="Times New Roman" w:hAnsi="Times New Roman"/>
              </w:rPr>
            </w:pPr>
          </w:p>
        </w:tc>
        <w:tc>
          <w:tcPr>
            <w:tcW w:w="4366" w:type="dxa"/>
            <w:tcBorders>
              <w:top w:val="single" w:sz="4" w:space="0" w:color="auto"/>
              <w:left w:val="single" w:sz="4" w:space="0" w:color="auto"/>
              <w:bottom w:val="single" w:sz="4" w:space="0" w:color="auto"/>
              <w:right w:val="single" w:sz="4" w:space="0" w:color="auto"/>
            </w:tcBorders>
            <w:shd w:val="clear" w:color="auto" w:fill="auto"/>
          </w:tcPr>
          <w:p w:rsidR="00142BA4" w:rsidRPr="003A3BAE" w:rsidRDefault="00142BA4" w:rsidP="00B647EA">
            <w:pPr>
              <w:pStyle w:val="Listenabsatz"/>
              <w:spacing w:before="120"/>
              <w:ind w:left="0"/>
              <w:jc w:val="center"/>
              <w:rPr>
                <w:rFonts w:ascii="Times New Roman" w:hAnsi="Times New Roman"/>
                <w:b/>
                <w:sz w:val="22"/>
              </w:rPr>
            </w:pPr>
            <w:r w:rsidRPr="003A3BAE">
              <w:rPr>
                <w:rFonts w:ascii="Times New Roman" w:hAnsi="Times New Roman"/>
                <w:sz w:val="22"/>
              </w:rPr>
              <w:t xml:space="preserve">5c. </w:t>
            </w:r>
            <w:r w:rsidR="00FC5798">
              <w:rPr>
                <w:rFonts w:ascii="Times New Roman" w:hAnsi="Times New Roman"/>
                <w:b/>
                <w:sz w:val="22"/>
              </w:rPr>
              <w:t>Kompetenzbereich Fragen und b</w:t>
            </w:r>
            <w:r w:rsidRPr="003A3BAE">
              <w:rPr>
                <w:rFonts w:ascii="Times New Roman" w:hAnsi="Times New Roman"/>
                <w:b/>
                <w:sz w:val="22"/>
              </w:rPr>
              <w:t>egründen</w:t>
            </w:r>
          </w:p>
          <w:p w:rsidR="00142BA4" w:rsidRPr="003A3BAE" w:rsidRDefault="00142BA4" w:rsidP="00B647EA">
            <w:pPr>
              <w:numPr>
                <w:ilvl w:val="0"/>
                <w:numId w:val="4"/>
              </w:numPr>
              <w:suppressAutoHyphens w:val="0"/>
              <w:rPr>
                <w:rFonts w:ascii="Times New Roman" w:hAnsi="Times New Roman"/>
                <w:sz w:val="22"/>
                <w:szCs w:val="22"/>
              </w:rPr>
            </w:pPr>
            <w:r w:rsidRPr="003A3BAE">
              <w:rPr>
                <w:rFonts w:ascii="Times New Roman" w:hAnsi="Times New Roman"/>
                <w:sz w:val="22"/>
                <w:szCs w:val="22"/>
              </w:rPr>
              <w:t>Argumente für und gegen die Ehe nennen und bewerten</w:t>
            </w:r>
          </w:p>
        </w:tc>
      </w:tr>
    </w:tbl>
    <w:p w:rsidR="00142BA4" w:rsidRDefault="00142BA4" w:rsidP="00142BA4">
      <w:pPr>
        <w:tabs>
          <w:tab w:val="left" w:pos="1935"/>
        </w:tabs>
      </w:pPr>
    </w:p>
    <w:p w:rsidR="0063090E" w:rsidRDefault="0063090E" w:rsidP="00766080">
      <w:pPr>
        <w:jc w:val="right"/>
      </w:pPr>
    </w:p>
    <w:p w:rsidR="0063090E" w:rsidRPr="0063090E" w:rsidRDefault="0063090E" w:rsidP="0063090E"/>
    <w:p w:rsidR="0063090E" w:rsidRPr="0063090E" w:rsidRDefault="0063090E" w:rsidP="0063090E"/>
    <w:p w:rsidR="0063090E" w:rsidRPr="0063090E" w:rsidRDefault="0063090E" w:rsidP="0063090E"/>
    <w:p w:rsidR="0063090E" w:rsidRPr="0063090E" w:rsidRDefault="0063090E" w:rsidP="0063090E">
      <w:pPr>
        <w:tabs>
          <w:tab w:val="left" w:pos="3060"/>
        </w:tabs>
      </w:pPr>
      <w:r>
        <w:tab/>
      </w:r>
    </w:p>
    <w:tbl>
      <w:tblPr>
        <w:tblpPr w:leftFromText="141" w:rightFromText="141" w:vertAnchor="text" w:tblpXSpec="center" w:tblpY="1"/>
        <w:tblOverlap w:val="never"/>
        <w:tblW w:w="15706" w:type="dxa"/>
        <w:jc w:val="center"/>
        <w:tblLayout w:type="fixed"/>
        <w:tblLook w:val="01E0" w:firstRow="1" w:lastRow="1" w:firstColumn="1" w:lastColumn="1" w:noHBand="0" w:noVBand="0"/>
      </w:tblPr>
      <w:tblGrid>
        <w:gridCol w:w="5018"/>
        <w:gridCol w:w="326"/>
        <w:gridCol w:w="5018"/>
        <w:gridCol w:w="326"/>
        <w:gridCol w:w="5018"/>
      </w:tblGrid>
      <w:tr w:rsidR="0063090E" w:rsidRPr="003A3BAE" w:rsidTr="00B647EA">
        <w:trPr>
          <w:trHeight w:hRule="exact" w:val="1981"/>
          <w:jc w:val="center"/>
        </w:trPr>
        <w:tc>
          <w:tcPr>
            <w:tcW w:w="4366" w:type="dxa"/>
            <w:tcBorders>
              <w:top w:val="single" w:sz="4" w:space="0" w:color="auto"/>
              <w:left w:val="single" w:sz="4" w:space="0" w:color="auto"/>
              <w:bottom w:val="single" w:sz="4" w:space="0" w:color="auto"/>
              <w:right w:val="single" w:sz="4" w:space="0" w:color="auto"/>
            </w:tcBorders>
            <w:shd w:val="clear" w:color="auto" w:fill="auto"/>
          </w:tcPr>
          <w:p w:rsidR="0063090E" w:rsidRPr="003A3BAE" w:rsidRDefault="00FC5798" w:rsidP="00B647EA">
            <w:pPr>
              <w:pStyle w:val="Listenabsatz"/>
              <w:spacing w:before="120"/>
              <w:ind w:left="0"/>
              <w:jc w:val="center"/>
              <w:rPr>
                <w:rFonts w:ascii="Times New Roman" w:hAnsi="Times New Roman"/>
                <w:b/>
                <w:sz w:val="22"/>
              </w:rPr>
            </w:pPr>
            <w:r>
              <w:rPr>
                <w:rFonts w:ascii="Times New Roman" w:hAnsi="Times New Roman"/>
                <w:sz w:val="22"/>
              </w:rPr>
              <w:t>5d</w:t>
            </w:r>
            <w:r w:rsidR="0063090E" w:rsidRPr="003A3BAE">
              <w:rPr>
                <w:rFonts w:ascii="Times New Roman" w:hAnsi="Times New Roman"/>
                <w:sz w:val="22"/>
              </w:rPr>
              <w:t xml:space="preserve">. </w:t>
            </w:r>
            <w:r w:rsidR="0063090E" w:rsidRPr="003A3BAE">
              <w:rPr>
                <w:rFonts w:ascii="Times New Roman" w:hAnsi="Times New Roman"/>
                <w:b/>
                <w:sz w:val="22"/>
              </w:rPr>
              <w:t xml:space="preserve">Kompetenzbereich </w:t>
            </w:r>
            <w:r>
              <w:rPr>
                <w:rFonts w:ascii="Times New Roman" w:hAnsi="Times New Roman"/>
                <w:b/>
                <w:sz w:val="22"/>
              </w:rPr>
              <w:t>Kommunizieren und bewerten</w:t>
            </w:r>
          </w:p>
          <w:p w:rsidR="00F8286D" w:rsidRDefault="0063090E" w:rsidP="00F8286D">
            <w:pPr>
              <w:rPr>
                <w:rFonts w:ascii="Times New Roman" w:hAnsi="Times New Roman"/>
                <w:sz w:val="22"/>
                <w:szCs w:val="22"/>
              </w:rPr>
            </w:pPr>
            <w:r w:rsidRPr="003A3BAE">
              <w:rPr>
                <w:rFonts w:ascii="Times New Roman" w:hAnsi="Times New Roman"/>
                <w:sz w:val="22"/>
                <w:szCs w:val="22"/>
              </w:rPr>
              <w:t xml:space="preserve"> </w:t>
            </w:r>
            <w:r w:rsidR="00F8286D">
              <w:rPr>
                <w:rFonts w:ascii="Times New Roman" w:hAnsi="Times New Roman"/>
                <w:sz w:val="22"/>
                <w:szCs w:val="22"/>
              </w:rPr>
              <w:t>SuS können Voraussetzungen für eine Partnerschaft ausdrücken;</w:t>
            </w:r>
          </w:p>
          <w:p w:rsidR="00F8286D" w:rsidRDefault="00F8286D" w:rsidP="00F8286D">
            <w:pPr>
              <w:rPr>
                <w:rFonts w:ascii="Times New Roman" w:hAnsi="Times New Roman"/>
                <w:sz w:val="22"/>
                <w:szCs w:val="22"/>
              </w:rPr>
            </w:pPr>
            <w:r>
              <w:rPr>
                <w:rFonts w:ascii="Times New Roman" w:hAnsi="Times New Roman"/>
                <w:sz w:val="22"/>
                <w:szCs w:val="22"/>
              </w:rPr>
              <w:t>-über Enttäuschungen sprechen;</w:t>
            </w:r>
          </w:p>
          <w:p w:rsidR="00F8286D" w:rsidRDefault="00F8286D" w:rsidP="00F8286D">
            <w:pPr>
              <w:rPr>
                <w:rFonts w:ascii="Times New Roman" w:hAnsi="Times New Roman"/>
                <w:sz w:val="22"/>
                <w:szCs w:val="22"/>
              </w:rPr>
            </w:pPr>
          </w:p>
          <w:p w:rsidR="00F8286D" w:rsidRPr="003A3BAE" w:rsidRDefault="00F8286D" w:rsidP="00F8286D">
            <w:pPr>
              <w:rPr>
                <w:rFonts w:ascii="Times New Roman" w:hAnsi="Times New Roman"/>
              </w:rPr>
            </w:pPr>
          </w:p>
          <w:p w:rsidR="0063090E" w:rsidRPr="003A3BAE" w:rsidRDefault="0063090E" w:rsidP="00B647EA">
            <w:pPr>
              <w:rPr>
                <w:rFonts w:ascii="Times New Roman" w:hAnsi="Times New Roman"/>
              </w:rPr>
            </w:pPr>
          </w:p>
        </w:tc>
        <w:tc>
          <w:tcPr>
            <w:tcW w:w="284" w:type="dxa"/>
            <w:tcBorders>
              <w:left w:val="single" w:sz="4" w:space="0" w:color="auto"/>
              <w:right w:val="single" w:sz="4" w:space="0" w:color="auto"/>
            </w:tcBorders>
            <w:shd w:val="clear" w:color="auto" w:fill="auto"/>
          </w:tcPr>
          <w:p w:rsidR="0063090E" w:rsidRPr="003A3BAE" w:rsidRDefault="0063090E" w:rsidP="00B647EA">
            <w:pPr>
              <w:jc w:val="center"/>
              <w:rPr>
                <w:rFonts w:ascii="Times New Roman" w:hAnsi="Times New Roman"/>
              </w:rPr>
            </w:pPr>
          </w:p>
        </w:tc>
        <w:tc>
          <w:tcPr>
            <w:tcW w:w="4366" w:type="dxa"/>
            <w:tcBorders>
              <w:top w:val="single" w:sz="4" w:space="0" w:color="auto"/>
              <w:left w:val="single" w:sz="4" w:space="0" w:color="auto"/>
              <w:bottom w:val="single" w:sz="4" w:space="0" w:color="auto"/>
              <w:right w:val="single" w:sz="4" w:space="0" w:color="auto"/>
            </w:tcBorders>
            <w:shd w:val="clear" w:color="auto" w:fill="auto"/>
          </w:tcPr>
          <w:p w:rsidR="00FC5798" w:rsidRDefault="00FC5798" w:rsidP="00FC5798">
            <w:pPr>
              <w:pStyle w:val="Listenabsatz"/>
              <w:spacing w:before="120"/>
              <w:ind w:left="0"/>
              <w:jc w:val="center"/>
              <w:rPr>
                <w:rFonts w:ascii="Times New Roman" w:hAnsi="Times New Roman"/>
                <w:b/>
                <w:sz w:val="22"/>
              </w:rPr>
            </w:pPr>
            <w:r>
              <w:rPr>
                <w:rFonts w:ascii="Times New Roman" w:hAnsi="Times New Roman"/>
                <w:sz w:val="22"/>
              </w:rPr>
              <w:t>5e</w:t>
            </w:r>
            <w:r w:rsidR="0063090E" w:rsidRPr="003A3BAE">
              <w:rPr>
                <w:rFonts w:ascii="Times New Roman" w:hAnsi="Times New Roman"/>
                <w:sz w:val="22"/>
              </w:rPr>
              <w:t xml:space="preserve">. </w:t>
            </w:r>
            <w:r w:rsidR="0063090E" w:rsidRPr="003A3BAE">
              <w:rPr>
                <w:rFonts w:ascii="Times New Roman" w:hAnsi="Times New Roman"/>
                <w:b/>
                <w:sz w:val="22"/>
              </w:rPr>
              <w:t xml:space="preserve">Kompetenzbereich </w:t>
            </w:r>
            <w:r>
              <w:rPr>
                <w:rFonts w:ascii="Times New Roman" w:hAnsi="Times New Roman"/>
                <w:b/>
                <w:sz w:val="22"/>
              </w:rPr>
              <w:t>Ausdrücken und gestalten</w:t>
            </w:r>
          </w:p>
          <w:p w:rsidR="0063090E" w:rsidRDefault="00F8286D" w:rsidP="00FC5798">
            <w:pPr>
              <w:pStyle w:val="Listenabsatz"/>
              <w:spacing w:before="120"/>
              <w:ind w:left="0"/>
              <w:jc w:val="center"/>
              <w:rPr>
                <w:rFonts w:ascii="Times New Roman" w:hAnsi="Times New Roman"/>
                <w:sz w:val="22"/>
                <w:szCs w:val="22"/>
              </w:rPr>
            </w:pPr>
            <w:r>
              <w:rPr>
                <w:rFonts w:ascii="Times New Roman" w:hAnsi="Times New Roman"/>
                <w:sz w:val="22"/>
                <w:szCs w:val="22"/>
              </w:rPr>
              <w:t>Die Schüler_innen können ausdrücken, was Beziehungen, Partnerschaft, Sexualität bedeutet und können diese gestalten</w:t>
            </w:r>
            <w:r w:rsidR="00333ADC">
              <w:rPr>
                <w:rFonts w:ascii="Times New Roman" w:hAnsi="Times New Roman"/>
                <w:sz w:val="22"/>
                <w:szCs w:val="22"/>
              </w:rPr>
              <w:t>;</w:t>
            </w:r>
          </w:p>
          <w:p w:rsidR="00333ADC" w:rsidRPr="003A3BAE" w:rsidRDefault="00333ADC" w:rsidP="00FC5798">
            <w:pPr>
              <w:pStyle w:val="Listenabsatz"/>
              <w:spacing w:before="120"/>
              <w:ind w:left="0"/>
              <w:jc w:val="center"/>
              <w:rPr>
                <w:rFonts w:ascii="Times New Roman" w:hAnsi="Times New Roman"/>
                <w:sz w:val="22"/>
                <w:szCs w:val="22"/>
              </w:rPr>
            </w:pPr>
            <w:r>
              <w:rPr>
                <w:rFonts w:ascii="Times New Roman" w:hAnsi="Times New Roman"/>
                <w:sz w:val="22"/>
                <w:szCs w:val="22"/>
              </w:rPr>
              <w:t>-Empathie entwickeln können</w:t>
            </w:r>
          </w:p>
        </w:tc>
        <w:tc>
          <w:tcPr>
            <w:tcW w:w="284" w:type="dxa"/>
            <w:tcBorders>
              <w:left w:val="single" w:sz="4" w:space="0" w:color="auto"/>
              <w:right w:val="single" w:sz="4" w:space="0" w:color="auto"/>
            </w:tcBorders>
            <w:shd w:val="clear" w:color="auto" w:fill="auto"/>
          </w:tcPr>
          <w:p w:rsidR="0063090E" w:rsidRPr="003A3BAE" w:rsidRDefault="0063090E" w:rsidP="00B647EA">
            <w:pPr>
              <w:jc w:val="center"/>
              <w:rPr>
                <w:rFonts w:ascii="Times New Roman" w:hAnsi="Times New Roman"/>
              </w:rPr>
            </w:pPr>
          </w:p>
        </w:tc>
        <w:tc>
          <w:tcPr>
            <w:tcW w:w="4366" w:type="dxa"/>
            <w:tcBorders>
              <w:top w:val="single" w:sz="4" w:space="0" w:color="auto"/>
              <w:left w:val="single" w:sz="4" w:space="0" w:color="auto"/>
              <w:bottom w:val="single" w:sz="4" w:space="0" w:color="auto"/>
              <w:right w:val="single" w:sz="4" w:space="0" w:color="auto"/>
            </w:tcBorders>
            <w:shd w:val="clear" w:color="auto" w:fill="auto"/>
          </w:tcPr>
          <w:p w:rsidR="0063090E" w:rsidRPr="003A3BAE" w:rsidRDefault="00FC5798" w:rsidP="00B647EA">
            <w:pPr>
              <w:pStyle w:val="Listenabsatz"/>
              <w:spacing w:before="120"/>
              <w:ind w:left="0"/>
              <w:jc w:val="center"/>
              <w:rPr>
                <w:rFonts w:ascii="Times New Roman" w:hAnsi="Times New Roman"/>
                <w:b/>
                <w:sz w:val="22"/>
              </w:rPr>
            </w:pPr>
            <w:r>
              <w:rPr>
                <w:rFonts w:ascii="Times New Roman" w:hAnsi="Times New Roman"/>
                <w:sz w:val="22"/>
              </w:rPr>
              <w:t>5f</w:t>
            </w:r>
            <w:r w:rsidR="0063090E" w:rsidRPr="003A3BAE">
              <w:rPr>
                <w:rFonts w:ascii="Times New Roman" w:hAnsi="Times New Roman"/>
                <w:sz w:val="22"/>
              </w:rPr>
              <w:t xml:space="preserve">. </w:t>
            </w:r>
            <w:r w:rsidR="0063090E" w:rsidRPr="003A3BAE">
              <w:rPr>
                <w:rFonts w:ascii="Times New Roman" w:hAnsi="Times New Roman"/>
                <w:b/>
                <w:sz w:val="22"/>
              </w:rPr>
              <w:t xml:space="preserve">Kompetenzbereich </w:t>
            </w:r>
            <w:r>
              <w:rPr>
                <w:rFonts w:ascii="Times New Roman" w:hAnsi="Times New Roman"/>
                <w:b/>
                <w:sz w:val="22"/>
              </w:rPr>
              <w:t>Entscheiden und teilhaben</w:t>
            </w:r>
          </w:p>
          <w:p w:rsidR="00182C49" w:rsidRDefault="00182C49" w:rsidP="00182C49">
            <w:pPr>
              <w:rPr>
                <w:rFonts w:ascii="Times New Roman" w:hAnsi="Times New Roman"/>
                <w:sz w:val="22"/>
              </w:rPr>
            </w:pPr>
            <w:r>
              <w:rPr>
                <w:rFonts w:ascii="Times New Roman" w:hAnsi="Times New Roman"/>
                <w:sz w:val="22"/>
              </w:rPr>
              <w:t>Die Lernenden können</w:t>
            </w:r>
          </w:p>
          <w:p w:rsidR="00182C49" w:rsidRPr="00BC5B6B" w:rsidRDefault="00182C49" w:rsidP="00182C49">
            <w:pPr>
              <w:rPr>
                <w:rFonts w:ascii="Times New Roman" w:hAnsi="Times New Roman"/>
                <w:sz w:val="22"/>
              </w:rPr>
            </w:pPr>
            <w:r>
              <w:rPr>
                <w:rFonts w:ascii="Times New Roman" w:hAnsi="Times New Roman"/>
                <w:sz w:val="22"/>
              </w:rPr>
              <w:t>-Beziehungen in Familie, Klasse und Freundschaften gestalten</w:t>
            </w:r>
          </w:p>
          <w:p w:rsidR="0063090E" w:rsidRPr="003A3BAE" w:rsidRDefault="00182C49" w:rsidP="00182C49">
            <w:pPr>
              <w:suppressAutoHyphens w:val="0"/>
              <w:rPr>
                <w:rFonts w:ascii="Times New Roman" w:hAnsi="Times New Roman"/>
                <w:sz w:val="22"/>
                <w:szCs w:val="22"/>
              </w:rPr>
            </w:pPr>
            <w:r>
              <w:rPr>
                <w:rFonts w:ascii="Times New Roman" w:hAnsi="Times New Roman"/>
              </w:rPr>
              <w:t>-Informationen austauschen</w:t>
            </w:r>
          </w:p>
        </w:tc>
      </w:tr>
    </w:tbl>
    <w:p w:rsidR="0063090E" w:rsidRPr="0063090E" w:rsidRDefault="0063090E" w:rsidP="0063090E">
      <w:pPr>
        <w:tabs>
          <w:tab w:val="left" w:pos="3060"/>
        </w:tabs>
      </w:pPr>
    </w:p>
    <w:p w:rsidR="0063090E" w:rsidRPr="0063090E" w:rsidRDefault="0063090E" w:rsidP="0063090E"/>
    <w:p w:rsidR="0063090E" w:rsidRPr="0063090E" w:rsidRDefault="0063090E" w:rsidP="0063090E"/>
    <w:p w:rsidR="0063090E" w:rsidRPr="0063090E" w:rsidRDefault="0063090E" w:rsidP="0063090E"/>
    <w:p w:rsidR="0063090E" w:rsidRPr="0063090E" w:rsidRDefault="0063090E" w:rsidP="0063090E"/>
    <w:p w:rsidR="0063090E" w:rsidRPr="0063090E" w:rsidRDefault="0063090E" w:rsidP="0063090E"/>
    <w:p w:rsidR="00766080" w:rsidRPr="00F87DA6" w:rsidRDefault="00766080" w:rsidP="0063090E">
      <w:pPr>
        <w:jc w:val="right"/>
        <w:rPr>
          <w:rFonts w:ascii="Times New Roman" w:hAnsi="Times New Roman"/>
        </w:rPr>
      </w:pPr>
      <w:r w:rsidRPr="0063090E">
        <w:br w:type="page"/>
      </w:r>
      <w:r w:rsidR="0063090E" w:rsidRPr="00F87DA6">
        <w:rPr>
          <w:rFonts w:ascii="Times New Roman" w:hAnsi="Times New Roman"/>
        </w:rPr>
        <w:t xml:space="preserve"> </w:t>
      </w:r>
    </w:p>
    <w:p w:rsidR="00766080" w:rsidRPr="00DD3777" w:rsidRDefault="00766080" w:rsidP="0063090E">
      <w:pPr>
        <w:rPr>
          <w:rFonts w:ascii="Times New Roman" w:hAnsi="Times New Roman"/>
        </w:rPr>
      </w:pPr>
      <w:r w:rsidRPr="00DD3777">
        <w:rPr>
          <w:rFonts w:ascii="Times New Roman" w:hAnsi="Times New Roman"/>
        </w:rPr>
        <w:t>Kerncurriculum ev. Religion</w:t>
      </w:r>
    </w:p>
    <w:tbl>
      <w:tblPr>
        <w:tblpPr w:leftFromText="141" w:rightFromText="141" w:vertAnchor="text" w:tblpXSpec="center" w:tblpY="1"/>
        <w:tblOverlap w:val="never"/>
        <w:tblW w:w="15706" w:type="dxa"/>
        <w:jc w:val="center"/>
        <w:tblLayout w:type="fixed"/>
        <w:tblLook w:val="01E0" w:firstRow="1" w:lastRow="1" w:firstColumn="1" w:lastColumn="1" w:noHBand="0" w:noVBand="0"/>
      </w:tblPr>
      <w:tblGrid>
        <w:gridCol w:w="1758"/>
        <w:gridCol w:w="284"/>
        <w:gridCol w:w="8504"/>
        <w:gridCol w:w="284"/>
        <w:gridCol w:w="4876"/>
      </w:tblGrid>
      <w:tr w:rsidR="00766080" w:rsidRPr="00DD3777">
        <w:trPr>
          <w:trHeight w:hRule="exact" w:val="1573"/>
          <w:jc w:val="center"/>
        </w:trPr>
        <w:tc>
          <w:tcPr>
            <w:tcW w:w="1758" w:type="dxa"/>
            <w:shd w:val="clear" w:color="auto" w:fill="auto"/>
            <w:vAlign w:val="center"/>
          </w:tcPr>
          <w:p w:rsidR="00766080" w:rsidRPr="00DD3777" w:rsidRDefault="00766080" w:rsidP="00E25C80">
            <w:pPr>
              <w:rPr>
                <w:rFonts w:ascii="Times New Roman" w:hAnsi="Times New Roman"/>
              </w:rPr>
            </w:pPr>
          </w:p>
        </w:tc>
        <w:tc>
          <w:tcPr>
            <w:tcW w:w="284" w:type="dxa"/>
            <w:tcBorders>
              <w:right w:val="single" w:sz="4" w:space="0" w:color="auto"/>
            </w:tcBorders>
            <w:shd w:val="clear" w:color="auto" w:fill="auto"/>
          </w:tcPr>
          <w:p w:rsidR="00766080" w:rsidRPr="00DD3777" w:rsidRDefault="00766080" w:rsidP="00E25C80">
            <w:pPr>
              <w:jc w:val="center"/>
              <w:rPr>
                <w:rFonts w:ascii="Times New Roman" w:hAnsi="Times New Roman"/>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766080" w:rsidRPr="00DD3777" w:rsidRDefault="00766080" w:rsidP="00E25C80">
            <w:pPr>
              <w:pStyle w:val="Listenabsatz"/>
              <w:spacing w:before="120"/>
              <w:ind w:left="0"/>
              <w:jc w:val="center"/>
              <w:rPr>
                <w:rFonts w:ascii="Times New Roman" w:hAnsi="Times New Roman"/>
                <w:sz w:val="28"/>
              </w:rPr>
            </w:pPr>
            <w:r w:rsidRPr="00DD3777">
              <w:rPr>
                <w:rFonts w:ascii="Times New Roman" w:hAnsi="Times New Roman"/>
                <w:sz w:val="28"/>
              </w:rPr>
              <w:t>Leitidee</w:t>
            </w:r>
          </w:p>
          <w:p w:rsidR="00766080" w:rsidRPr="00DD3777" w:rsidRDefault="00766080" w:rsidP="00E25C80">
            <w:pPr>
              <w:rPr>
                <w:rFonts w:ascii="Times New Roman" w:hAnsi="Times New Roman"/>
              </w:rPr>
            </w:pPr>
            <w:r w:rsidRPr="00DD3777">
              <w:rPr>
                <w:rFonts w:ascii="Times New Roman" w:hAnsi="Times New Roman"/>
              </w:rPr>
              <w:fldChar w:fldCharType="begin">
                <w:ffData>
                  <w:name w:val="Text1"/>
                  <w:enabled/>
                  <w:calcOnExit w:val="0"/>
                  <w:textInput>
                    <w:maxLength w:val="123"/>
                  </w:textInput>
                </w:ffData>
              </w:fldChar>
            </w:r>
            <w:r w:rsidRPr="00DD3777">
              <w:rPr>
                <w:rFonts w:ascii="Times New Roman" w:hAnsi="Times New Roman"/>
              </w:rPr>
              <w:instrText xml:space="preserve"> FORMTEXT </w:instrText>
            </w:r>
            <w:r w:rsidRPr="00DD3777">
              <w:rPr>
                <w:rFonts w:ascii="Times New Roman" w:hAnsi="Times New Roman"/>
              </w:rPr>
            </w:r>
            <w:r w:rsidRPr="00DD3777">
              <w:rPr>
                <w:rFonts w:ascii="Times New Roman" w:hAnsi="Times New Roman"/>
              </w:rPr>
              <w:fldChar w:fldCharType="separate"/>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rPr>
              <w:fldChar w:fldCharType="end"/>
            </w:r>
            <w:r w:rsidRPr="00DD3777">
              <w:rPr>
                <w:rFonts w:ascii="Times New Roman" w:hAnsi="Times New Roman"/>
              </w:rPr>
              <w:t>Biblisch- christliche Tradition im Hinblick auf Leben, Sterben, Tod und Auferstehung reflektieren und eine lebensbejahende/ positive Einstellung entwickeln</w:t>
            </w:r>
          </w:p>
        </w:tc>
        <w:tc>
          <w:tcPr>
            <w:tcW w:w="284" w:type="dxa"/>
            <w:tcBorders>
              <w:left w:val="single" w:sz="4" w:space="0" w:color="auto"/>
              <w:right w:val="single" w:sz="4" w:space="0" w:color="auto"/>
            </w:tcBorders>
            <w:shd w:val="clear" w:color="auto" w:fill="auto"/>
          </w:tcPr>
          <w:p w:rsidR="00766080" w:rsidRPr="00DD3777" w:rsidRDefault="00766080" w:rsidP="00E25C80">
            <w:pPr>
              <w:jc w:val="center"/>
              <w:rPr>
                <w:rFonts w:ascii="Times New Roman" w:hAnsi="Times New Roman"/>
              </w:rPr>
            </w:pP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766080" w:rsidRPr="00DD3777" w:rsidRDefault="00766080" w:rsidP="00E25C80">
            <w:pPr>
              <w:pStyle w:val="Listenabsatz"/>
              <w:spacing w:before="120"/>
              <w:ind w:left="0"/>
              <w:rPr>
                <w:rFonts w:ascii="Times New Roman" w:hAnsi="Times New Roman"/>
                <w:sz w:val="28"/>
              </w:rPr>
            </w:pPr>
            <w:r w:rsidRPr="00DD3777">
              <w:rPr>
                <w:rFonts w:ascii="Times New Roman" w:hAnsi="Times New Roman"/>
                <w:sz w:val="28"/>
              </w:rPr>
              <w:t xml:space="preserve"> 1. Thema / Inhalte</w:t>
            </w:r>
          </w:p>
          <w:bookmarkStart w:id="2" w:name="Text3"/>
          <w:p w:rsidR="00766080" w:rsidRPr="00DD3777" w:rsidRDefault="00766080" w:rsidP="00E25C80">
            <w:pPr>
              <w:rPr>
                <w:rFonts w:ascii="Times New Roman" w:hAnsi="Times New Roman"/>
              </w:rPr>
            </w:pPr>
            <w:r w:rsidRPr="00DD3777">
              <w:rPr>
                <w:rFonts w:ascii="Times New Roman" w:hAnsi="Times New Roman"/>
              </w:rPr>
              <w:fldChar w:fldCharType="begin">
                <w:ffData>
                  <w:name w:val="Text3"/>
                  <w:enabled/>
                  <w:calcOnExit w:val="0"/>
                  <w:textInput>
                    <w:maxLength w:val="69"/>
                  </w:textInput>
                </w:ffData>
              </w:fldChar>
            </w:r>
            <w:r w:rsidRPr="00DD3777">
              <w:rPr>
                <w:rFonts w:ascii="Times New Roman" w:hAnsi="Times New Roman"/>
              </w:rPr>
              <w:instrText xml:space="preserve"> FORMTEXT </w:instrText>
            </w:r>
            <w:r w:rsidRPr="00DD3777">
              <w:rPr>
                <w:rFonts w:ascii="Times New Roman" w:hAnsi="Times New Roman"/>
              </w:rPr>
            </w:r>
            <w:r w:rsidRPr="00DD3777">
              <w:rPr>
                <w:rFonts w:ascii="Times New Roman" w:hAnsi="Times New Roman"/>
              </w:rPr>
              <w:fldChar w:fldCharType="separate"/>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rPr>
              <w:fldChar w:fldCharType="end"/>
            </w:r>
            <w:bookmarkEnd w:id="2"/>
            <w:r w:rsidRPr="003A3BAE">
              <w:rPr>
                <w:rFonts w:ascii="Times New Roman" w:hAnsi="Times New Roman"/>
                <w:b/>
                <w:sz w:val="28"/>
                <w:szCs w:val="28"/>
              </w:rPr>
              <w:t>Sterben, Tod und Auferstehung / Tod und Leben</w:t>
            </w:r>
            <w:r w:rsidRPr="00DD3777">
              <w:rPr>
                <w:rFonts w:ascii="Times New Roman" w:hAnsi="Times New Roman"/>
              </w:rPr>
              <w:t xml:space="preserve"> </w:t>
            </w:r>
          </w:p>
        </w:tc>
      </w:tr>
    </w:tbl>
    <w:p w:rsidR="00766080" w:rsidRPr="00DD3777" w:rsidRDefault="00766080" w:rsidP="00766080">
      <w:pPr>
        <w:rPr>
          <w:rFonts w:ascii="Times New Roman" w:hAnsi="Times New Roman"/>
        </w:rPr>
      </w:pPr>
    </w:p>
    <w:tbl>
      <w:tblPr>
        <w:tblpPr w:leftFromText="141" w:rightFromText="141" w:vertAnchor="text" w:tblpXSpec="center" w:tblpY="1"/>
        <w:tblOverlap w:val="never"/>
        <w:tblW w:w="15706" w:type="dxa"/>
        <w:jc w:val="center"/>
        <w:tblLayout w:type="fixed"/>
        <w:tblLook w:val="01E0" w:firstRow="1" w:lastRow="1" w:firstColumn="1" w:lastColumn="1" w:noHBand="0" w:noVBand="0"/>
      </w:tblPr>
      <w:tblGrid>
        <w:gridCol w:w="1758"/>
        <w:gridCol w:w="284"/>
        <w:gridCol w:w="6688"/>
        <w:gridCol w:w="284"/>
        <w:gridCol w:w="6692"/>
      </w:tblGrid>
      <w:tr w:rsidR="00766080" w:rsidRPr="00DD3777">
        <w:trPr>
          <w:trHeight w:val="1863"/>
          <w:jc w:val="center"/>
        </w:trPr>
        <w:tc>
          <w:tcPr>
            <w:tcW w:w="1758" w:type="dxa"/>
            <w:shd w:val="clear" w:color="auto" w:fill="auto"/>
            <w:vAlign w:val="center"/>
          </w:tcPr>
          <w:p w:rsidR="00766080" w:rsidRPr="00DD3777" w:rsidRDefault="00766080" w:rsidP="00E25C80">
            <w:pPr>
              <w:rPr>
                <w:rFonts w:ascii="Times New Roman" w:hAnsi="Times New Roman"/>
              </w:rPr>
            </w:pPr>
            <w:r w:rsidRPr="00DD3777">
              <w:rPr>
                <w:rFonts w:ascii="Times New Roman" w:hAnsi="Times New Roman"/>
                <w:sz w:val="20"/>
              </w:rPr>
              <w:t>Was sollen meine SuS am Ende der Sequenz überfachlich besser können und mehr wissen?</w:t>
            </w:r>
          </w:p>
        </w:tc>
        <w:tc>
          <w:tcPr>
            <w:tcW w:w="284" w:type="dxa"/>
            <w:tcBorders>
              <w:right w:val="single" w:sz="4" w:space="0" w:color="auto"/>
            </w:tcBorders>
            <w:shd w:val="clear" w:color="auto" w:fill="auto"/>
          </w:tcPr>
          <w:p w:rsidR="00766080" w:rsidRPr="00DD3777" w:rsidRDefault="00766080" w:rsidP="00E25C80">
            <w:pPr>
              <w:jc w:val="center"/>
              <w:rPr>
                <w:rFonts w:ascii="Times New Roman" w:hAnsi="Times New Roman"/>
              </w:rPr>
            </w:pPr>
          </w:p>
        </w:tc>
        <w:tc>
          <w:tcPr>
            <w:tcW w:w="6687" w:type="dxa"/>
            <w:tcBorders>
              <w:top w:val="single" w:sz="4" w:space="0" w:color="auto"/>
              <w:left w:val="single" w:sz="4" w:space="0" w:color="auto"/>
              <w:bottom w:val="single" w:sz="4" w:space="0" w:color="auto"/>
              <w:right w:val="single" w:sz="4" w:space="0" w:color="auto"/>
            </w:tcBorders>
            <w:shd w:val="clear" w:color="auto" w:fill="auto"/>
          </w:tcPr>
          <w:p w:rsidR="00766080" w:rsidRPr="00DD3777" w:rsidRDefault="00766080" w:rsidP="00E25C80">
            <w:pPr>
              <w:pStyle w:val="Listenabsatz"/>
              <w:spacing w:before="120"/>
              <w:ind w:left="0"/>
              <w:jc w:val="center"/>
              <w:rPr>
                <w:rFonts w:ascii="Times New Roman" w:hAnsi="Times New Roman"/>
                <w:sz w:val="28"/>
              </w:rPr>
            </w:pPr>
            <w:r w:rsidRPr="00DD3777">
              <w:rPr>
                <w:rFonts w:ascii="Times New Roman" w:hAnsi="Times New Roman"/>
                <w:sz w:val="28"/>
              </w:rPr>
              <w:t>2. Überfachliche Kompetenzen</w:t>
            </w:r>
          </w:p>
          <w:bookmarkStart w:id="3" w:name="Text5"/>
          <w:p w:rsidR="00766080" w:rsidRPr="00DD3777" w:rsidRDefault="00766080" w:rsidP="00E25C80">
            <w:pPr>
              <w:rPr>
                <w:rFonts w:ascii="Times New Roman" w:hAnsi="Times New Roman"/>
              </w:rPr>
            </w:pPr>
            <w:r w:rsidRPr="00DD3777">
              <w:rPr>
                <w:rFonts w:ascii="Times New Roman" w:hAnsi="Times New Roman"/>
              </w:rPr>
              <w:fldChar w:fldCharType="begin">
                <w:ffData>
                  <w:name w:val="Text5"/>
                  <w:enabled/>
                  <w:calcOnExit w:val="0"/>
                  <w:textInput>
                    <w:maxLength w:val="128"/>
                  </w:textInput>
                </w:ffData>
              </w:fldChar>
            </w:r>
            <w:r w:rsidRPr="00DD3777">
              <w:rPr>
                <w:rFonts w:ascii="Times New Roman" w:hAnsi="Times New Roman"/>
              </w:rPr>
              <w:instrText xml:space="preserve"> FORMTEXT </w:instrText>
            </w:r>
            <w:r w:rsidRPr="00DD3777">
              <w:rPr>
                <w:rFonts w:ascii="Times New Roman" w:hAnsi="Times New Roman"/>
              </w:rPr>
            </w:r>
            <w:r w:rsidRPr="00DD3777">
              <w:rPr>
                <w:rFonts w:ascii="Times New Roman" w:hAnsi="Times New Roman"/>
              </w:rPr>
              <w:fldChar w:fldCharType="separate"/>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rPr>
              <w:fldChar w:fldCharType="end"/>
            </w:r>
            <w:bookmarkEnd w:id="3"/>
            <w:r w:rsidRPr="00DD3777">
              <w:rPr>
                <w:rFonts w:ascii="Times New Roman" w:hAnsi="Times New Roman"/>
              </w:rPr>
              <w:t>Sozialkompetenz: pers. Bezug</w:t>
            </w:r>
          </w:p>
          <w:p w:rsidR="00766080" w:rsidRPr="00DD3777" w:rsidRDefault="00766080" w:rsidP="00E25C80">
            <w:pPr>
              <w:rPr>
                <w:rFonts w:ascii="Times New Roman" w:hAnsi="Times New Roman"/>
              </w:rPr>
            </w:pPr>
            <w:r w:rsidRPr="00DD3777">
              <w:rPr>
                <w:rFonts w:ascii="Times New Roman" w:hAnsi="Times New Roman"/>
              </w:rPr>
              <w:t>Personalkompetenz: Konfrontation, Auseinandersetzung, eigene Verantwortlichkeit und eigene Grenzen wahrnehmen</w:t>
            </w:r>
          </w:p>
          <w:p w:rsidR="00766080" w:rsidRPr="00DD3777" w:rsidRDefault="00766080" w:rsidP="00E25C80">
            <w:pPr>
              <w:rPr>
                <w:rFonts w:ascii="Times New Roman" w:hAnsi="Times New Roman"/>
              </w:rPr>
            </w:pPr>
            <w:r w:rsidRPr="00DD3777">
              <w:rPr>
                <w:rFonts w:ascii="Times New Roman" w:hAnsi="Times New Roman"/>
              </w:rPr>
              <w:t>Lernkompetenz: Tradition und Umgang</w:t>
            </w:r>
          </w:p>
          <w:p w:rsidR="00766080" w:rsidRPr="00DD3777" w:rsidRDefault="00766080" w:rsidP="00E25C80">
            <w:pPr>
              <w:rPr>
                <w:rFonts w:ascii="Times New Roman" w:hAnsi="Times New Roman"/>
              </w:rPr>
            </w:pPr>
            <w:r w:rsidRPr="00DD3777">
              <w:rPr>
                <w:rFonts w:ascii="Times New Roman" w:hAnsi="Times New Roman"/>
              </w:rPr>
              <w:t>Fachl.- meth. Kompetenz: Grundaussagen des christl. Glaubens verstehen/ Kreuz und Auferstehung, Glaubenserfahrungen der Bibel zu eigenen Erfahrungen in Beziehung setzen</w:t>
            </w:r>
          </w:p>
        </w:tc>
        <w:tc>
          <w:tcPr>
            <w:tcW w:w="284" w:type="dxa"/>
            <w:tcBorders>
              <w:left w:val="single" w:sz="4" w:space="0" w:color="auto"/>
              <w:right w:val="single" w:sz="4" w:space="0" w:color="auto"/>
            </w:tcBorders>
            <w:shd w:val="clear" w:color="auto" w:fill="auto"/>
          </w:tcPr>
          <w:p w:rsidR="00766080" w:rsidRPr="00DD3777" w:rsidRDefault="00766080" w:rsidP="00E25C80">
            <w:pPr>
              <w:jc w:val="center"/>
              <w:rPr>
                <w:rFonts w:ascii="Times New Roman" w:hAnsi="Times New Roman"/>
              </w:rPr>
            </w:pP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766080" w:rsidRPr="00DD3777" w:rsidRDefault="00766080" w:rsidP="00E25C80">
            <w:pPr>
              <w:pStyle w:val="Listenabsatz"/>
              <w:spacing w:before="120"/>
              <w:ind w:left="0"/>
              <w:jc w:val="center"/>
              <w:rPr>
                <w:rFonts w:ascii="Times New Roman" w:hAnsi="Times New Roman"/>
                <w:sz w:val="28"/>
              </w:rPr>
            </w:pPr>
            <w:r w:rsidRPr="00DD3777">
              <w:rPr>
                <w:rFonts w:ascii="Times New Roman" w:hAnsi="Times New Roman"/>
                <w:sz w:val="28"/>
              </w:rPr>
              <w:t>3.  Europäische Kompetenzen</w:t>
            </w:r>
          </w:p>
          <w:bookmarkStart w:id="4" w:name="Text7"/>
          <w:p w:rsidR="00766080" w:rsidRPr="00DD3777" w:rsidRDefault="00766080" w:rsidP="00E25C80">
            <w:pPr>
              <w:rPr>
                <w:rFonts w:ascii="Times New Roman" w:hAnsi="Times New Roman"/>
              </w:rPr>
            </w:pPr>
            <w:r w:rsidRPr="00DD3777">
              <w:rPr>
                <w:rFonts w:ascii="Times New Roman" w:hAnsi="Times New Roman"/>
              </w:rPr>
              <w:fldChar w:fldCharType="begin">
                <w:ffData>
                  <w:name w:val="Text7"/>
                  <w:enabled/>
                  <w:calcOnExit w:val="0"/>
                  <w:textInput>
                    <w:maxLength w:val="128"/>
                  </w:textInput>
                </w:ffData>
              </w:fldChar>
            </w:r>
            <w:r w:rsidRPr="00DD3777">
              <w:rPr>
                <w:rFonts w:ascii="Times New Roman" w:hAnsi="Times New Roman"/>
              </w:rPr>
              <w:instrText xml:space="preserve"> FORMTEXT </w:instrText>
            </w:r>
            <w:r w:rsidRPr="00DD3777">
              <w:rPr>
                <w:rFonts w:ascii="Times New Roman" w:hAnsi="Times New Roman"/>
              </w:rPr>
            </w:r>
            <w:r w:rsidRPr="00DD3777">
              <w:rPr>
                <w:rFonts w:ascii="Times New Roman" w:hAnsi="Times New Roman"/>
              </w:rPr>
              <w:fldChar w:fldCharType="separate"/>
            </w:r>
            <w:r w:rsidRPr="00DD3777">
              <w:rPr>
                <w:rFonts w:ascii="Times New Roman" w:hAnsi="Times New Roman"/>
              </w:rPr>
              <w:t> </w:t>
            </w:r>
            <w:r w:rsidRPr="00DD3777">
              <w:rPr>
                <w:rFonts w:ascii="Times New Roman" w:hAnsi="Times New Roman"/>
              </w:rPr>
              <w:t> </w:t>
            </w:r>
            <w:r w:rsidRPr="00DD3777">
              <w:rPr>
                <w:rFonts w:ascii="Times New Roman" w:hAnsi="Times New Roman"/>
              </w:rPr>
              <w:t> </w:t>
            </w:r>
            <w:r w:rsidRPr="00DD3777">
              <w:rPr>
                <w:rFonts w:ascii="Times New Roman" w:hAnsi="Times New Roman"/>
              </w:rPr>
              <w:t> </w:t>
            </w:r>
            <w:r w:rsidRPr="00DD3777">
              <w:rPr>
                <w:rFonts w:ascii="Times New Roman" w:hAnsi="Times New Roman"/>
              </w:rPr>
              <w:t> </w:t>
            </w:r>
            <w:r w:rsidRPr="00DD3777">
              <w:rPr>
                <w:rFonts w:ascii="Times New Roman" w:hAnsi="Times New Roman"/>
              </w:rPr>
              <w:fldChar w:fldCharType="end"/>
            </w:r>
            <w:bookmarkEnd w:id="4"/>
            <w:r w:rsidRPr="00DD3777">
              <w:rPr>
                <w:rFonts w:ascii="Times New Roman" w:hAnsi="Times New Roman"/>
              </w:rPr>
              <w:t>- Europa als christlich geprägten Traditionsraum erkennen</w:t>
            </w:r>
          </w:p>
          <w:p w:rsidR="00766080" w:rsidRPr="00DD3777" w:rsidRDefault="00766080" w:rsidP="00766080">
            <w:pPr>
              <w:numPr>
                <w:ilvl w:val="0"/>
                <w:numId w:val="6"/>
              </w:numPr>
              <w:suppressAutoHyphens w:val="0"/>
              <w:rPr>
                <w:rFonts w:ascii="Times New Roman" w:hAnsi="Times New Roman"/>
              </w:rPr>
            </w:pPr>
            <w:r w:rsidRPr="00DD3777">
              <w:rPr>
                <w:rFonts w:ascii="Times New Roman" w:hAnsi="Times New Roman"/>
              </w:rPr>
              <w:t>Kulturelle Eigenheiten wahrnehmen und ihnen respektvoll begegnen</w:t>
            </w:r>
          </w:p>
        </w:tc>
      </w:tr>
    </w:tbl>
    <w:p w:rsidR="00766080" w:rsidRPr="00DD3777" w:rsidRDefault="00766080" w:rsidP="00766080">
      <w:pPr>
        <w:rPr>
          <w:rFonts w:ascii="Times New Roman" w:hAnsi="Times New Roman"/>
        </w:rPr>
      </w:pPr>
    </w:p>
    <w:tbl>
      <w:tblPr>
        <w:tblpPr w:leftFromText="141" w:rightFromText="141" w:vertAnchor="text" w:tblpXSpec="center" w:tblpY="1"/>
        <w:tblOverlap w:val="never"/>
        <w:tblW w:w="15706" w:type="dxa"/>
        <w:jc w:val="center"/>
        <w:tblLayout w:type="fixed"/>
        <w:tblLook w:val="01E0" w:firstRow="1" w:lastRow="1" w:firstColumn="1" w:lastColumn="1" w:noHBand="0" w:noVBand="0"/>
      </w:tblPr>
      <w:tblGrid>
        <w:gridCol w:w="1758"/>
        <w:gridCol w:w="284"/>
        <w:gridCol w:w="13664"/>
      </w:tblGrid>
      <w:tr w:rsidR="00766080" w:rsidRPr="00DD3777">
        <w:trPr>
          <w:trHeight w:hRule="exact" w:val="2155"/>
          <w:jc w:val="center"/>
        </w:trPr>
        <w:tc>
          <w:tcPr>
            <w:tcW w:w="1758" w:type="dxa"/>
            <w:shd w:val="clear" w:color="auto" w:fill="auto"/>
            <w:vAlign w:val="center"/>
          </w:tcPr>
          <w:p w:rsidR="00766080" w:rsidRPr="00DD3777" w:rsidRDefault="00766080" w:rsidP="00E25C80">
            <w:pPr>
              <w:rPr>
                <w:rFonts w:ascii="Times New Roman" w:hAnsi="Times New Roman"/>
              </w:rPr>
            </w:pPr>
            <w:r w:rsidRPr="00DD3777">
              <w:rPr>
                <w:rFonts w:ascii="Times New Roman" w:hAnsi="Times New Roman"/>
                <w:sz w:val="20"/>
              </w:rPr>
              <w:t>Konkretisierung: Was sollen meine SuS am Ende der Sequenz fachlich besser können und mehr dafür wissen?</w:t>
            </w:r>
          </w:p>
        </w:tc>
        <w:tc>
          <w:tcPr>
            <w:tcW w:w="284" w:type="dxa"/>
            <w:tcBorders>
              <w:right w:val="single" w:sz="4" w:space="0" w:color="auto"/>
            </w:tcBorders>
            <w:shd w:val="clear" w:color="auto" w:fill="auto"/>
          </w:tcPr>
          <w:p w:rsidR="00766080" w:rsidRPr="00DD3777" w:rsidRDefault="00766080" w:rsidP="00E25C80">
            <w:pPr>
              <w:jc w:val="center"/>
              <w:rPr>
                <w:rFonts w:ascii="Times New Roman" w:hAnsi="Times New Roman"/>
              </w:rPr>
            </w:pPr>
          </w:p>
        </w:tc>
        <w:tc>
          <w:tcPr>
            <w:tcW w:w="13665" w:type="dxa"/>
            <w:tcBorders>
              <w:top w:val="single" w:sz="4" w:space="0" w:color="auto"/>
              <w:left w:val="single" w:sz="4" w:space="0" w:color="auto"/>
              <w:bottom w:val="single" w:sz="4" w:space="0" w:color="auto"/>
              <w:right w:val="single" w:sz="4" w:space="0" w:color="auto"/>
            </w:tcBorders>
            <w:shd w:val="clear" w:color="auto" w:fill="auto"/>
          </w:tcPr>
          <w:p w:rsidR="00766080" w:rsidRPr="00DD3777" w:rsidRDefault="00766080" w:rsidP="00E25C80">
            <w:pPr>
              <w:pStyle w:val="Listenabsatz"/>
              <w:spacing w:before="120"/>
              <w:ind w:left="0"/>
              <w:jc w:val="center"/>
              <w:rPr>
                <w:rFonts w:ascii="Times New Roman" w:hAnsi="Times New Roman"/>
                <w:sz w:val="28"/>
              </w:rPr>
            </w:pPr>
            <w:r w:rsidRPr="00DD3777">
              <w:rPr>
                <w:rFonts w:ascii="Times New Roman" w:hAnsi="Times New Roman"/>
                <w:sz w:val="28"/>
              </w:rPr>
              <w:t>4. Fachliche Konkretisierung Orientierung an Bildungsstandards &amp; lernzeitbezogenen Kompetenzerwartungen</w:t>
            </w:r>
          </w:p>
          <w:bookmarkStart w:id="5" w:name="Text9"/>
          <w:p w:rsidR="00766080" w:rsidRPr="00DD3777" w:rsidRDefault="00766080" w:rsidP="00E25C80">
            <w:pPr>
              <w:rPr>
                <w:rFonts w:ascii="Times New Roman" w:hAnsi="Times New Roman"/>
              </w:rPr>
            </w:pPr>
            <w:r w:rsidRPr="00DD3777">
              <w:rPr>
                <w:rFonts w:ascii="Times New Roman" w:hAnsi="Times New Roman"/>
              </w:rPr>
              <w:fldChar w:fldCharType="begin">
                <w:ffData>
                  <w:name w:val="Text9"/>
                  <w:enabled/>
                  <w:calcOnExit w:val="0"/>
                  <w:textInput>
                    <w:maxLength w:val="408"/>
                  </w:textInput>
                </w:ffData>
              </w:fldChar>
            </w:r>
            <w:r w:rsidRPr="00DD3777">
              <w:rPr>
                <w:rFonts w:ascii="Times New Roman" w:hAnsi="Times New Roman"/>
              </w:rPr>
              <w:instrText xml:space="preserve"> FORMTEXT </w:instrText>
            </w:r>
            <w:r w:rsidRPr="00DD3777">
              <w:rPr>
                <w:rFonts w:ascii="Times New Roman" w:hAnsi="Times New Roman"/>
              </w:rPr>
            </w:r>
            <w:r w:rsidRPr="00DD3777">
              <w:rPr>
                <w:rFonts w:ascii="Times New Roman" w:hAnsi="Times New Roman"/>
              </w:rPr>
              <w:fldChar w:fldCharType="separate"/>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rPr>
              <w:fldChar w:fldCharType="end"/>
            </w:r>
            <w:bookmarkEnd w:id="5"/>
            <w:r w:rsidRPr="00DD3777">
              <w:rPr>
                <w:rFonts w:ascii="Times New Roman" w:hAnsi="Times New Roman"/>
              </w:rPr>
              <w:t>- Grenzerfahrungen machen/ Konfrontation mit dem Sterben eines Menschen/ Todeserfahrungen im Leben (Distanz, Einsamkeit, Ohnmacht, Krankheit, Trauer)</w:t>
            </w:r>
          </w:p>
          <w:p w:rsidR="00766080" w:rsidRPr="00DD3777" w:rsidRDefault="00766080" w:rsidP="00766080">
            <w:pPr>
              <w:numPr>
                <w:ilvl w:val="0"/>
                <w:numId w:val="5"/>
              </w:numPr>
              <w:suppressAutoHyphens w:val="0"/>
              <w:rPr>
                <w:rFonts w:ascii="Times New Roman" w:hAnsi="Times New Roman"/>
              </w:rPr>
            </w:pPr>
            <w:r w:rsidRPr="00DD3777">
              <w:rPr>
                <w:rFonts w:ascii="Times New Roman" w:hAnsi="Times New Roman"/>
              </w:rPr>
              <w:t>Todessymbole aus der christlichen Tradition vergegenwärtigen, Begräbniszeremonien und Trauerrituale bedenken</w:t>
            </w:r>
          </w:p>
          <w:p w:rsidR="00766080" w:rsidRPr="00DD3777" w:rsidRDefault="00766080" w:rsidP="00766080">
            <w:pPr>
              <w:numPr>
                <w:ilvl w:val="0"/>
                <w:numId w:val="5"/>
              </w:numPr>
              <w:suppressAutoHyphens w:val="0"/>
              <w:rPr>
                <w:rFonts w:ascii="Times New Roman" w:hAnsi="Times New Roman"/>
              </w:rPr>
            </w:pPr>
            <w:r w:rsidRPr="00DD3777">
              <w:rPr>
                <w:rFonts w:ascii="Times New Roman" w:hAnsi="Times New Roman"/>
              </w:rPr>
              <w:t>Auferstehungshoffnung / Aufstand für das Leben realisieren</w:t>
            </w:r>
          </w:p>
        </w:tc>
      </w:tr>
    </w:tbl>
    <w:p w:rsidR="00766080" w:rsidRPr="00DD3777" w:rsidRDefault="00766080" w:rsidP="00766080">
      <w:pPr>
        <w:rPr>
          <w:rFonts w:ascii="Times New Roman" w:hAnsi="Times New Roman"/>
        </w:rPr>
      </w:pPr>
    </w:p>
    <w:tbl>
      <w:tblPr>
        <w:tblpPr w:leftFromText="141" w:rightFromText="141" w:vertAnchor="text" w:tblpXSpec="center" w:tblpY="1"/>
        <w:tblOverlap w:val="never"/>
        <w:tblW w:w="15706" w:type="dxa"/>
        <w:jc w:val="center"/>
        <w:tblLayout w:type="fixed"/>
        <w:tblLook w:val="01E0" w:firstRow="1" w:lastRow="1" w:firstColumn="1" w:lastColumn="1" w:noHBand="0" w:noVBand="0"/>
      </w:tblPr>
      <w:tblGrid>
        <w:gridCol w:w="1759"/>
        <w:gridCol w:w="284"/>
        <w:gridCol w:w="4365"/>
        <w:gridCol w:w="284"/>
        <w:gridCol w:w="4365"/>
        <w:gridCol w:w="284"/>
        <w:gridCol w:w="4365"/>
      </w:tblGrid>
      <w:tr w:rsidR="00766080" w:rsidRPr="00DD3777">
        <w:trPr>
          <w:trHeight w:hRule="exact" w:val="3417"/>
          <w:jc w:val="center"/>
        </w:trPr>
        <w:tc>
          <w:tcPr>
            <w:tcW w:w="1758" w:type="dxa"/>
            <w:shd w:val="clear" w:color="auto" w:fill="auto"/>
            <w:vAlign w:val="center"/>
          </w:tcPr>
          <w:p w:rsidR="00766080" w:rsidRPr="00DD3777" w:rsidRDefault="00766080" w:rsidP="00E25C80">
            <w:pPr>
              <w:rPr>
                <w:rFonts w:ascii="Times New Roman" w:hAnsi="Times New Roman"/>
                <w:sz w:val="20"/>
              </w:rPr>
            </w:pPr>
            <w:r w:rsidRPr="00DD3777">
              <w:rPr>
                <w:rFonts w:ascii="Times New Roman" w:hAnsi="Times New Roman"/>
                <w:sz w:val="20"/>
              </w:rPr>
              <w:t>Zu fördernde Kompetenz-bereiche</w:t>
            </w:r>
          </w:p>
        </w:tc>
        <w:tc>
          <w:tcPr>
            <w:tcW w:w="284" w:type="dxa"/>
            <w:tcBorders>
              <w:right w:val="single" w:sz="4" w:space="0" w:color="auto"/>
            </w:tcBorders>
            <w:shd w:val="clear" w:color="auto" w:fill="auto"/>
          </w:tcPr>
          <w:p w:rsidR="00766080" w:rsidRPr="00DD3777" w:rsidRDefault="00766080" w:rsidP="00E25C80">
            <w:pPr>
              <w:jc w:val="center"/>
              <w:rPr>
                <w:rFonts w:ascii="Times New Roman" w:hAnsi="Times New Roman"/>
              </w:rPr>
            </w:pPr>
          </w:p>
        </w:tc>
        <w:tc>
          <w:tcPr>
            <w:tcW w:w="4366" w:type="dxa"/>
            <w:tcBorders>
              <w:top w:val="single" w:sz="4" w:space="0" w:color="auto"/>
              <w:left w:val="single" w:sz="4" w:space="0" w:color="auto"/>
              <w:bottom w:val="single" w:sz="4" w:space="0" w:color="auto"/>
              <w:right w:val="single" w:sz="4" w:space="0" w:color="auto"/>
            </w:tcBorders>
            <w:shd w:val="clear" w:color="auto" w:fill="auto"/>
          </w:tcPr>
          <w:p w:rsidR="00766080" w:rsidRPr="00B647EA" w:rsidRDefault="00766080" w:rsidP="00E25C80">
            <w:pPr>
              <w:pStyle w:val="Listenabsatz"/>
              <w:spacing w:before="120"/>
              <w:ind w:left="0"/>
              <w:jc w:val="center"/>
              <w:rPr>
                <w:rFonts w:ascii="Times New Roman" w:hAnsi="Times New Roman"/>
                <w:b/>
                <w:sz w:val="22"/>
              </w:rPr>
            </w:pPr>
            <w:r w:rsidRPr="00DD3777">
              <w:rPr>
                <w:rFonts w:ascii="Times New Roman" w:hAnsi="Times New Roman"/>
                <w:sz w:val="22"/>
              </w:rPr>
              <w:t xml:space="preserve">5a. </w:t>
            </w:r>
            <w:r w:rsidRPr="00B647EA">
              <w:rPr>
                <w:rFonts w:ascii="Times New Roman" w:hAnsi="Times New Roman"/>
                <w:b/>
                <w:sz w:val="22"/>
              </w:rPr>
              <w:t>Kompetenzbereich Wahrnehmen und beschreiben</w:t>
            </w:r>
          </w:p>
          <w:bookmarkStart w:id="6" w:name="Text11"/>
          <w:p w:rsidR="00766080" w:rsidRPr="00DD3777" w:rsidRDefault="00766080" w:rsidP="00E25C80">
            <w:pPr>
              <w:rPr>
                <w:rFonts w:ascii="Times New Roman" w:hAnsi="Times New Roman"/>
              </w:rPr>
            </w:pPr>
            <w:r w:rsidRPr="00DD3777">
              <w:rPr>
                <w:rFonts w:ascii="Times New Roman" w:hAnsi="Times New Roman"/>
              </w:rPr>
              <w:fldChar w:fldCharType="begin">
                <w:ffData>
                  <w:name w:val="Text11"/>
                  <w:enabled/>
                  <w:calcOnExit w:val="0"/>
                  <w:textInput>
                    <w:maxLength w:val="80"/>
                  </w:textInput>
                </w:ffData>
              </w:fldChar>
            </w:r>
            <w:r w:rsidRPr="00DD3777">
              <w:rPr>
                <w:rFonts w:ascii="Times New Roman" w:hAnsi="Times New Roman"/>
              </w:rPr>
              <w:instrText xml:space="preserve"> FORMTEXT </w:instrText>
            </w:r>
            <w:r w:rsidRPr="00DD3777">
              <w:rPr>
                <w:rFonts w:ascii="Times New Roman" w:hAnsi="Times New Roman"/>
              </w:rPr>
            </w:r>
            <w:r w:rsidRPr="00DD3777">
              <w:rPr>
                <w:rFonts w:ascii="Times New Roman" w:hAnsi="Times New Roman"/>
              </w:rPr>
              <w:fldChar w:fldCharType="separate"/>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rPr>
              <w:fldChar w:fldCharType="end"/>
            </w:r>
            <w:bookmarkEnd w:id="6"/>
            <w:r w:rsidRPr="00DD3777">
              <w:rPr>
                <w:rFonts w:ascii="Times New Roman" w:hAnsi="Times New Roman"/>
              </w:rPr>
              <w:t>religiöse Motive in Gesellschaft und Kultur entdecken und beschreiben,</w:t>
            </w:r>
          </w:p>
          <w:p w:rsidR="00766080" w:rsidRPr="00DD3777" w:rsidRDefault="00766080" w:rsidP="00E25C80">
            <w:pPr>
              <w:rPr>
                <w:rFonts w:ascii="Times New Roman" w:hAnsi="Times New Roman"/>
              </w:rPr>
            </w:pPr>
            <w:r w:rsidRPr="00DD3777">
              <w:rPr>
                <w:rFonts w:ascii="Times New Roman" w:hAnsi="Times New Roman"/>
              </w:rPr>
              <w:t>Ausdrucks- und Handlungsformen als religiös identifizieren und beschreiben,</w:t>
            </w:r>
          </w:p>
          <w:p w:rsidR="00766080" w:rsidRPr="00DD3777" w:rsidRDefault="00766080" w:rsidP="00E25C80">
            <w:pPr>
              <w:rPr>
                <w:rFonts w:ascii="Times New Roman" w:hAnsi="Times New Roman"/>
              </w:rPr>
            </w:pPr>
            <w:r w:rsidRPr="00DD3777">
              <w:rPr>
                <w:rFonts w:ascii="Times New Roman" w:hAnsi="Times New Roman"/>
              </w:rPr>
              <w:t>die religiöse Dimension von Lebenserfahrungen und Entscheidungssituationen aufzeigen</w:t>
            </w:r>
          </w:p>
        </w:tc>
        <w:tc>
          <w:tcPr>
            <w:tcW w:w="284" w:type="dxa"/>
            <w:tcBorders>
              <w:left w:val="single" w:sz="4" w:space="0" w:color="auto"/>
              <w:right w:val="single" w:sz="4" w:space="0" w:color="auto"/>
            </w:tcBorders>
            <w:shd w:val="clear" w:color="auto" w:fill="auto"/>
          </w:tcPr>
          <w:p w:rsidR="00766080" w:rsidRPr="00DD3777" w:rsidRDefault="00766080" w:rsidP="00E25C80">
            <w:pPr>
              <w:jc w:val="center"/>
              <w:rPr>
                <w:rFonts w:ascii="Times New Roman" w:hAnsi="Times New Roman"/>
              </w:rPr>
            </w:pPr>
          </w:p>
        </w:tc>
        <w:tc>
          <w:tcPr>
            <w:tcW w:w="4366" w:type="dxa"/>
            <w:tcBorders>
              <w:top w:val="single" w:sz="4" w:space="0" w:color="auto"/>
              <w:left w:val="single" w:sz="4" w:space="0" w:color="auto"/>
              <w:bottom w:val="single" w:sz="4" w:space="0" w:color="auto"/>
              <w:right w:val="single" w:sz="4" w:space="0" w:color="auto"/>
            </w:tcBorders>
            <w:shd w:val="clear" w:color="auto" w:fill="auto"/>
          </w:tcPr>
          <w:p w:rsidR="00766080" w:rsidRPr="00B647EA" w:rsidRDefault="00766080" w:rsidP="00E25C80">
            <w:pPr>
              <w:pStyle w:val="Listenabsatz"/>
              <w:spacing w:before="120"/>
              <w:ind w:left="0"/>
              <w:jc w:val="center"/>
              <w:rPr>
                <w:rFonts w:ascii="Times New Roman" w:hAnsi="Times New Roman"/>
                <w:b/>
                <w:sz w:val="22"/>
              </w:rPr>
            </w:pPr>
            <w:r w:rsidRPr="00DD3777">
              <w:rPr>
                <w:rFonts w:ascii="Times New Roman" w:hAnsi="Times New Roman"/>
                <w:sz w:val="22"/>
              </w:rPr>
              <w:t xml:space="preserve">5b. </w:t>
            </w:r>
            <w:r w:rsidRPr="00B647EA">
              <w:rPr>
                <w:rFonts w:ascii="Times New Roman" w:hAnsi="Times New Roman"/>
                <w:b/>
                <w:sz w:val="22"/>
              </w:rPr>
              <w:t>Kompetenzbereich Deuten und verstehen</w:t>
            </w:r>
          </w:p>
          <w:bookmarkStart w:id="7" w:name="Text12"/>
          <w:p w:rsidR="00766080" w:rsidRPr="00DD3777" w:rsidRDefault="00766080" w:rsidP="00E25C80">
            <w:pPr>
              <w:rPr>
                <w:rFonts w:ascii="Times New Roman" w:hAnsi="Times New Roman"/>
              </w:rPr>
            </w:pPr>
            <w:r w:rsidRPr="00DD3777">
              <w:rPr>
                <w:rFonts w:ascii="Times New Roman" w:hAnsi="Times New Roman"/>
              </w:rPr>
              <w:fldChar w:fldCharType="begin">
                <w:ffData>
                  <w:name w:val="Text12"/>
                  <w:enabled/>
                  <w:calcOnExit w:val="0"/>
                  <w:textInput>
                    <w:maxLength w:val="80"/>
                  </w:textInput>
                </w:ffData>
              </w:fldChar>
            </w:r>
            <w:r w:rsidRPr="00DD3777">
              <w:rPr>
                <w:rFonts w:ascii="Times New Roman" w:hAnsi="Times New Roman"/>
              </w:rPr>
              <w:instrText xml:space="preserve"> FORMTEXT </w:instrText>
            </w:r>
            <w:r w:rsidRPr="00DD3777">
              <w:rPr>
                <w:rFonts w:ascii="Times New Roman" w:hAnsi="Times New Roman"/>
              </w:rPr>
            </w:r>
            <w:r w:rsidRPr="00DD3777">
              <w:rPr>
                <w:rFonts w:ascii="Times New Roman" w:hAnsi="Times New Roman"/>
              </w:rPr>
              <w:fldChar w:fldCharType="separate"/>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rPr>
              <w:fldChar w:fldCharType="end"/>
            </w:r>
            <w:bookmarkEnd w:id="7"/>
            <w:r w:rsidRPr="00DD3777">
              <w:rPr>
                <w:rFonts w:ascii="Times New Roman" w:hAnsi="Times New Roman"/>
              </w:rPr>
              <w:t>Glaubensaussagen biblischer Texte und anderer Zeugnisse erschließen und Bezüge zum eigenen Leben und Handeln herstellen</w:t>
            </w:r>
          </w:p>
        </w:tc>
        <w:tc>
          <w:tcPr>
            <w:tcW w:w="284" w:type="dxa"/>
            <w:tcBorders>
              <w:left w:val="single" w:sz="4" w:space="0" w:color="auto"/>
              <w:right w:val="single" w:sz="4" w:space="0" w:color="auto"/>
            </w:tcBorders>
            <w:shd w:val="clear" w:color="auto" w:fill="auto"/>
          </w:tcPr>
          <w:p w:rsidR="00766080" w:rsidRPr="00DD3777" w:rsidRDefault="00766080" w:rsidP="00E25C80">
            <w:pPr>
              <w:jc w:val="center"/>
              <w:rPr>
                <w:rFonts w:ascii="Times New Roman" w:hAnsi="Times New Roman"/>
              </w:rPr>
            </w:pPr>
          </w:p>
        </w:tc>
        <w:tc>
          <w:tcPr>
            <w:tcW w:w="4366" w:type="dxa"/>
            <w:tcBorders>
              <w:top w:val="single" w:sz="4" w:space="0" w:color="auto"/>
              <w:left w:val="single" w:sz="4" w:space="0" w:color="auto"/>
              <w:bottom w:val="single" w:sz="4" w:space="0" w:color="auto"/>
              <w:right w:val="single" w:sz="4" w:space="0" w:color="auto"/>
            </w:tcBorders>
            <w:shd w:val="clear" w:color="auto" w:fill="auto"/>
          </w:tcPr>
          <w:p w:rsidR="00766080" w:rsidRPr="00DD3777" w:rsidRDefault="00766080" w:rsidP="00E25C80">
            <w:pPr>
              <w:pStyle w:val="Listenabsatz"/>
              <w:spacing w:before="120"/>
              <w:ind w:left="0"/>
              <w:jc w:val="center"/>
              <w:rPr>
                <w:rFonts w:ascii="Times New Roman" w:hAnsi="Times New Roman"/>
                <w:sz w:val="22"/>
              </w:rPr>
            </w:pPr>
            <w:r w:rsidRPr="00DD3777">
              <w:rPr>
                <w:rFonts w:ascii="Times New Roman" w:hAnsi="Times New Roman"/>
                <w:sz w:val="22"/>
              </w:rPr>
              <w:t xml:space="preserve">5c. </w:t>
            </w:r>
            <w:r w:rsidRPr="00B647EA">
              <w:rPr>
                <w:rFonts w:ascii="Times New Roman" w:hAnsi="Times New Roman"/>
                <w:b/>
                <w:sz w:val="22"/>
              </w:rPr>
              <w:t>Kompetenzbereich Fragen und begründen</w:t>
            </w:r>
          </w:p>
          <w:bookmarkStart w:id="8" w:name="Text13"/>
          <w:p w:rsidR="00766080" w:rsidRPr="00DD3777" w:rsidRDefault="00766080" w:rsidP="00E25C80">
            <w:pPr>
              <w:rPr>
                <w:rFonts w:ascii="Times New Roman" w:hAnsi="Times New Roman"/>
              </w:rPr>
            </w:pPr>
            <w:r w:rsidRPr="00DD3777">
              <w:rPr>
                <w:rFonts w:ascii="Times New Roman" w:hAnsi="Times New Roman"/>
              </w:rPr>
              <w:fldChar w:fldCharType="begin">
                <w:ffData>
                  <w:name w:val="Text13"/>
                  <w:enabled/>
                  <w:calcOnExit w:val="0"/>
                  <w:textInput>
                    <w:maxLength w:val="80"/>
                  </w:textInput>
                </w:ffData>
              </w:fldChar>
            </w:r>
            <w:r w:rsidRPr="00DD3777">
              <w:rPr>
                <w:rFonts w:ascii="Times New Roman" w:hAnsi="Times New Roman"/>
              </w:rPr>
              <w:instrText xml:space="preserve"> FORMTEXT </w:instrText>
            </w:r>
            <w:r w:rsidRPr="00DD3777">
              <w:rPr>
                <w:rFonts w:ascii="Times New Roman" w:hAnsi="Times New Roman"/>
              </w:rPr>
            </w:r>
            <w:r w:rsidRPr="00DD3777">
              <w:rPr>
                <w:rFonts w:ascii="Times New Roman" w:hAnsi="Times New Roman"/>
              </w:rPr>
              <w:fldChar w:fldCharType="separate"/>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rPr>
              <w:fldChar w:fldCharType="end"/>
            </w:r>
            <w:bookmarkEnd w:id="8"/>
            <w:r w:rsidRPr="00DD3777">
              <w:rPr>
                <w:rFonts w:ascii="Times New Roman" w:hAnsi="Times New Roman"/>
              </w:rPr>
              <w:t>grundlegende religiöse Fragen stellen,</w:t>
            </w:r>
          </w:p>
          <w:p w:rsidR="00766080" w:rsidRPr="00DD3777" w:rsidRDefault="00766080" w:rsidP="00E25C80">
            <w:pPr>
              <w:rPr>
                <w:rFonts w:ascii="Times New Roman" w:hAnsi="Times New Roman"/>
              </w:rPr>
            </w:pPr>
            <w:r w:rsidRPr="00DD3777">
              <w:rPr>
                <w:rFonts w:ascii="Times New Roman" w:hAnsi="Times New Roman"/>
              </w:rPr>
              <w:t>eigene Überlegungen zu religiösen Fragen formulieren und differenziert begründen,</w:t>
            </w:r>
          </w:p>
          <w:p w:rsidR="00766080" w:rsidRPr="00DD3777" w:rsidRDefault="00766080" w:rsidP="00E25C80">
            <w:pPr>
              <w:rPr>
                <w:rFonts w:ascii="Times New Roman" w:hAnsi="Times New Roman"/>
              </w:rPr>
            </w:pPr>
            <w:r w:rsidRPr="00DD3777">
              <w:rPr>
                <w:rFonts w:ascii="Times New Roman" w:hAnsi="Times New Roman"/>
              </w:rPr>
              <w:t>religiöse Deutungsangebote für Lebenserfahrungen vergleichen und ihre Plausibilität prüfen</w:t>
            </w:r>
          </w:p>
        </w:tc>
      </w:tr>
      <w:tr w:rsidR="00766080" w:rsidRPr="00DD3777">
        <w:trPr>
          <w:trHeight w:hRule="exact" w:val="284"/>
          <w:jc w:val="center"/>
        </w:trPr>
        <w:tc>
          <w:tcPr>
            <w:tcW w:w="1758" w:type="dxa"/>
            <w:shd w:val="clear" w:color="auto" w:fill="auto"/>
            <w:vAlign w:val="center"/>
          </w:tcPr>
          <w:p w:rsidR="00766080" w:rsidRPr="00DD3777" w:rsidRDefault="00766080" w:rsidP="00E25C80">
            <w:pPr>
              <w:rPr>
                <w:rFonts w:ascii="Times New Roman" w:hAnsi="Times New Roman"/>
              </w:rPr>
            </w:pPr>
          </w:p>
        </w:tc>
        <w:tc>
          <w:tcPr>
            <w:tcW w:w="284" w:type="dxa"/>
            <w:shd w:val="clear" w:color="auto" w:fill="auto"/>
          </w:tcPr>
          <w:p w:rsidR="00766080" w:rsidRPr="00DD3777" w:rsidRDefault="00766080" w:rsidP="00E25C80">
            <w:pPr>
              <w:jc w:val="center"/>
              <w:rPr>
                <w:rFonts w:ascii="Times New Roman" w:hAnsi="Times New Roman"/>
              </w:rPr>
            </w:pPr>
          </w:p>
        </w:tc>
        <w:tc>
          <w:tcPr>
            <w:tcW w:w="4366" w:type="dxa"/>
            <w:tcBorders>
              <w:top w:val="single" w:sz="4" w:space="0" w:color="auto"/>
              <w:bottom w:val="single" w:sz="4" w:space="0" w:color="auto"/>
            </w:tcBorders>
            <w:shd w:val="clear" w:color="auto" w:fill="auto"/>
          </w:tcPr>
          <w:p w:rsidR="00766080" w:rsidRPr="00DD3777" w:rsidRDefault="00766080" w:rsidP="00E25C80">
            <w:pPr>
              <w:jc w:val="center"/>
              <w:rPr>
                <w:rFonts w:ascii="Times New Roman" w:hAnsi="Times New Roman"/>
              </w:rPr>
            </w:pPr>
          </w:p>
        </w:tc>
        <w:tc>
          <w:tcPr>
            <w:tcW w:w="284" w:type="dxa"/>
            <w:shd w:val="clear" w:color="auto" w:fill="auto"/>
          </w:tcPr>
          <w:p w:rsidR="00766080" w:rsidRPr="00DD3777" w:rsidRDefault="00766080" w:rsidP="00E25C80">
            <w:pPr>
              <w:jc w:val="center"/>
              <w:rPr>
                <w:rFonts w:ascii="Times New Roman" w:hAnsi="Times New Roman"/>
              </w:rPr>
            </w:pPr>
          </w:p>
        </w:tc>
        <w:tc>
          <w:tcPr>
            <w:tcW w:w="4366" w:type="dxa"/>
            <w:tcBorders>
              <w:top w:val="single" w:sz="4" w:space="0" w:color="auto"/>
              <w:bottom w:val="single" w:sz="4" w:space="0" w:color="auto"/>
            </w:tcBorders>
            <w:shd w:val="clear" w:color="auto" w:fill="auto"/>
          </w:tcPr>
          <w:p w:rsidR="00766080" w:rsidRPr="00DD3777" w:rsidRDefault="00766080" w:rsidP="00E25C80">
            <w:pPr>
              <w:jc w:val="center"/>
              <w:rPr>
                <w:rFonts w:ascii="Times New Roman" w:hAnsi="Times New Roman"/>
              </w:rPr>
            </w:pPr>
          </w:p>
        </w:tc>
        <w:tc>
          <w:tcPr>
            <w:tcW w:w="284" w:type="dxa"/>
            <w:shd w:val="clear" w:color="auto" w:fill="auto"/>
          </w:tcPr>
          <w:p w:rsidR="00766080" w:rsidRPr="00DD3777" w:rsidRDefault="00766080" w:rsidP="00E25C80">
            <w:pPr>
              <w:jc w:val="center"/>
              <w:rPr>
                <w:rFonts w:ascii="Times New Roman" w:hAnsi="Times New Roman"/>
              </w:rPr>
            </w:pPr>
          </w:p>
        </w:tc>
        <w:tc>
          <w:tcPr>
            <w:tcW w:w="4366" w:type="dxa"/>
            <w:tcBorders>
              <w:top w:val="single" w:sz="4" w:space="0" w:color="auto"/>
              <w:bottom w:val="single" w:sz="4" w:space="0" w:color="auto"/>
            </w:tcBorders>
            <w:shd w:val="clear" w:color="auto" w:fill="auto"/>
          </w:tcPr>
          <w:p w:rsidR="00766080" w:rsidRPr="00DD3777" w:rsidRDefault="00766080" w:rsidP="00E25C80">
            <w:pPr>
              <w:jc w:val="center"/>
              <w:rPr>
                <w:rFonts w:ascii="Times New Roman" w:hAnsi="Times New Roman"/>
              </w:rPr>
            </w:pPr>
          </w:p>
        </w:tc>
      </w:tr>
      <w:tr w:rsidR="00766080" w:rsidRPr="00DD3777">
        <w:trPr>
          <w:trHeight w:hRule="exact" w:val="4270"/>
          <w:jc w:val="center"/>
        </w:trPr>
        <w:tc>
          <w:tcPr>
            <w:tcW w:w="1758" w:type="dxa"/>
            <w:shd w:val="clear" w:color="auto" w:fill="auto"/>
            <w:vAlign w:val="center"/>
          </w:tcPr>
          <w:p w:rsidR="00766080" w:rsidRPr="00DD3777" w:rsidRDefault="00766080" w:rsidP="00E25C80">
            <w:pPr>
              <w:rPr>
                <w:rFonts w:ascii="Times New Roman" w:hAnsi="Times New Roman"/>
                <w:sz w:val="20"/>
              </w:rPr>
            </w:pPr>
          </w:p>
        </w:tc>
        <w:tc>
          <w:tcPr>
            <w:tcW w:w="284" w:type="dxa"/>
            <w:tcBorders>
              <w:right w:val="single" w:sz="4" w:space="0" w:color="auto"/>
            </w:tcBorders>
            <w:shd w:val="clear" w:color="auto" w:fill="auto"/>
          </w:tcPr>
          <w:p w:rsidR="00766080" w:rsidRPr="00DD3777" w:rsidRDefault="00766080" w:rsidP="00E25C80">
            <w:pPr>
              <w:jc w:val="center"/>
              <w:rPr>
                <w:rFonts w:ascii="Times New Roman" w:hAnsi="Times New Roman"/>
              </w:rPr>
            </w:pPr>
          </w:p>
        </w:tc>
        <w:tc>
          <w:tcPr>
            <w:tcW w:w="4366" w:type="dxa"/>
            <w:tcBorders>
              <w:top w:val="single" w:sz="4" w:space="0" w:color="auto"/>
              <w:left w:val="single" w:sz="4" w:space="0" w:color="auto"/>
              <w:bottom w:val="single" w:sz="4" w:space="0" w:color="auto"/>
              <w:right w:val="single" w:sz="4" w:space="0" w:color="auto"/>
            </w:tcBorders>
            <w:shd w:val="clear" w:color="auto" w:fill="auto"/>
          </w:tcPr>
          <w:p w:rsidR="00766080" w:rsidRPr="00DD3777" w:rsidRDefault="00766080" w:rsidP="00E25C80">
            <w:pPr>
              <w:pStyle w:val="Listenabsatz"/>
              <w:spacing w:before="120"/>
              <w:ind w:left="0"/>
              <w:jc w:val="center"/>
              <w:rPr>
                <w:rFonts w:ascii="Times New Roman" w:hAnsi="Times New Roman"/>
                <w:sz w:val="22"/>
              </w:rPr>
            </w:pPr>
            <w:r w:rsidRPr="00DD3777">
              <w:rPr>
                <w:rFonts w:ascii="Times New Roman" w:hAnsi="Times New Roman"/>
                <w:sz w:val="22"/>
              </w:rPr>
              <w:t>5d</w:t>
            </w:r>
            <w:r w:rsidRPr="00B647EA">
              <w:rPr>
                <w:rFonts w:ascii="Times New Roman" w:hAnsi="Times New Roman"/>
                <w:b/>
                <w:sz w:val="22"/>
              </w:rPr>
              <w:t>. Kommunizieren und bewerten</w:t>
            </w:r>
          </w:p>
          <w:bookmarkStart w:id="9" w:name="Text14"/>
          <w:p w:rsidR="00766080" w:rsidRPr="00DD3777" w:rsidRDefault="00766080" w:rsidP="00E25C80">
            <w:pPr>
              <w:rPr>
                <w:rFonts w:ascii="Times New Roman" w:hAnsi="Times New Roman"/>
              </w:rPr>
            </w:pPr>
            <w:r w:rsidRPr="00DD3777">
              <w:rPr>
                <w:rFonts w:ascii="Times New Roman" w:hAnsi="Times New Roman"/>
              </w:rPr>
              <w:fldChar w:fldCharType="begin">
                <w:ffData>
                  <w:name w:val="Text14"/>
                  <w:enabled/>
                  <w:calcOnExit w:val="0"/>
                  <w:textInput>
                    <w:maxLength w:val="80"/>
                  </w:textInput>
                </w:ffData>
              </w:fldChar>
            </w:r>
            <w:r w:rsidRPr="00DD3777">
              <w:rPr>
                <w:rFonts w:ascii="Times New Roman" w:hAnsi="Times New Roman"/>
              </w:rPr>
              <w:instrText xml:space="preserve"> FORMTEXT </w:instrText>
            </w:r>
            <w:r w:rsidRPr="00DD3777">
              <w:rPr>
                <w:rFonts w:ascii="Times New Roman" w:hAnsi="Times New Roman"/>
              </w:rPr>
            </w:r>
            <w:r w:rsidRPr="00DD3777">
              <w:rPr>
                <w:rFonts w:ascii="Times New Roman" w:hAnsi="Times New Roman"/>
              </w:rPr>
              <w:fldChar w:fldCharType="separate"/>
            </w:r>
            <w:r w:rsidRPr="00DD3777">
              <w:rPr>
                <w:rFonts w:ascii="Times New Roman" w:hAnsi="Times New Roman"/>
              </w:rPr>
              <w:t> </w:t>
            </w:r>
            <w:r w:rsidRPr="00DD3777">
              <w:rPr>
                <w:rFonts w:ascii="Times New Roman" w:hAnsi="Times New Roman"/>
              </w:rPr>
              <w:t> </w:t>
            </w:r>
            <w:r w:rsidRPr="00DD3777">
              <w:rPr>
                <w:rFonts w:ascii="Times New Roman" w:hAnsi="Times New Roman"/>
              </w:rPr>
              <w:t> </w:t>
            </w:r>
            <w:r w:rsidRPr="00DD3777">
              <w:rPr>
                <w:rFonts w:ascii="Times New Roman" w:hAnsi="Times New Roman"/>
              </w:rPr>
              <w:t> </w:t>
            </w:r>
            <w:r w:rsidRPr="00DD3777">
              <w:rPr>
                <w:rFonts w:ascii="Times New Roman" w:hAnsi="Times New Roman"/>
              </w:rPr>
              <w:t> </w:t>
            </w:r>
            <w:r w:rsidRPr="00DD3777">
              <w:rPr>
                <w:rFonts w:ascii="Times New Roman" w:hAnsi="Times New Roman"/>
              </w:rPr>
              <w:fldChar w:fldCharType="end"/>
            </w:r>
            <w:bookmarkEnd w:id="9"/>
            <w:r w:rsidRPr="00DD3777">
              <w:rPr>
                <w:rFonts w:ascii="Times New Roman" w:hAnsi="Times New Roman"/>
              </w:rPr>
              <w:t>über die eigene religiöse Tradition Auskunft geben,</w:t>
            </w:r>
          </w:p>
          <w:p w:rsidR="00766080" w:rsidRPr="00DD3777" w:rsidRDefault="00766080" w:rsidP="00E25C80">
            <w:pPr>
              <w:rPr>
                <w:rFonts w:ascii="Times New Roman" w:hAnsi="Times New Roman"/>
              </w:rPr>
            </w:pPr>
            <w:r w:rsidRPr="00DD3777">
              <w:rPr>
                <w:rFonts w:ascii="Times New Roman" w:hAnsi="Times New Roman"/>
              </w:rPr>
              <w:t>den eigenen Standpunkt darstellen und begründet vertreten,</w:t>
            </w:r>
          </w:p>
          <w:p w:rsidR="00766080" w:rsidRPr="00DD3777" w:rsidRDefault="00766080" w:rsidP="00E25C80">
            <w:pPr>
              <w:rPr>
                <w:rFonts w:ascii="Times New Roman" w:hAnsi="Times New Roman"/>
              </w:rPr>
            </w:pPr>
            <w:r w:rsidRPr="00DD3777">
              <w:rPr>
                <w:rFonts w:ascii="Times New Roman" w:hAnsi="Times New Roman"/>
              </w:rPr>
              <w:t>anderen Positionen aufgeschlossen und respektvoll begegnen,</w:t>
            </w:r>
          </w:p>
          <w:p w:rsidR="00766080" w:rsidRPr="00DD3777" w:rsidRDefault="00766080" w:rsidP="00E25C80">
            <w:pPr>
              <w:rPr>
                <w:rFonts w:ascii="Times New Roman" w:hAnsi="Times New Roman"/>
              </w:rPr>
            </w:pPr>
            <w:r w:rsidRPr="00DD3777">
              <w:rPr>
                <w:rFonts w:ascii="Times New Roman" w:hAnsi="Times New Roman"/>
              </w:rPr>
              <w:t>die Relevanz des Gesprächsgegenstandes für die Dialogpartner einschätzen und berücksichtigen,</w:t>
            </w:r>
          </w:p>
          <w:p w:rsidR="00766080" w:rsidRPr="00DD3777" w:rsidRDefault="00766080" w:rsidP="00E25C80">
            <w:pPr>
              <w:rPr>
                <w:rFonts w:ascii="Times New Roman" w:hAnsi="Times New Roman"/>
              </w:rPr>
            </w:pPr>
            <w:r w:rsidRPr="00DD3777">
              <w:rPr>
                <w:rFonts w:ascii="Times New Roman" w:hAnsi="Times New Roman"/>
              </w:rPr>
              <w:t>Positionen bewerten und aus dem Dialog Schlussfolgerungen für die eigene Auffassung ziehen</w:t>
            </w:r>
          </w:p>
        </w:tc>
        <w:tc>
          <w:tcPr>
            <w:tcW w:w="284" w:type="dxa"/>
            <w:tcBorders>
              <w:left w:val="single" w:sz="4" w:space="0" w:color="auto"/>
              <w:right w:val="single" w:sz="4" w:space="0" w:color="auto"/>
            </w:tcBorders>
            <w:shd w:val="clear" w:color="auto" w:fill="auto"/>
          </w:tcPr>
          <w:p w:rsidR="00766080" w:rsidRPr="00DD3777" w:rsidRDefault="00766080" w:rsidP="00E25C80">
            <w:pPr>
              <w:jc w:val="center"/>
              <w:rPr>
                <w:rFonts w:ascii="Times New Roman" w:hAnsi="Times New Roman"/>
              </w:rPr>
            </w:pPr>
          </w:p>
        </w:tc>
        <w:tc>
          <w:tcPr>
            <w:tcW w:w="4366" w:type="dxa"/>
            <w:tcBorders>
              <w:top w:val="single" w:sz="4" w:space="0" w:color="auto"/>
              <w:left w:val="single" w:sz="4" w:space="0" w:color="auto"/>
              <w:bottom w:val="single" w:sz="4" w:space="0" w:color="auto"/>
              <w:right w:val="single" w:sz="4" w:space="0" w:color="auto"/>
            </w:tcBorders>
            <w:shd w:val="clear" w:color="auto" w:fill="auto"/>
          </w:tcPr>
          <w:p w:rsidR="00766080" w:rsidRPr="00B647EA" w:rsidRDefault="00766080" w:rsidP="00E25C80">
            <w:pPr>
              <w:pStyle w:val="Listenabsatz"/>
              <w:spacing w:before="120"/>
              <w:ind w:left="0"/>
              <w:jc w:val="center"/>
              <w:rPr>
                <w:rFonts w:ascii="Times New Roman" w:hAnsi="Times New Roman"/>
                <w:b/>
                <w:sz w:val="22"/>
              </w:rPr>
            </w:pPr>
            <w:r w:rsidRPr="00DD3777">
              <w:rPr>
                <w:rFonts w:ascii="Times New Roman" w:hAnsi="Times New Roman"/>
                <w:sz w:val="22"/>
              </w:rPr>
              <w:t xml:space="preserve">5e </w:t>
            </w:r>
            <w:r w:rsidRPr="00B647EA">
              <w:rPr>
                <w:rFonts w:ascii="Times New Roman" w:hAnsi="Times New Roman"/>
                <w:b/>
                <w:sz w:val="22"/>
              </w:rPr>
              <w:t>Ausdrücken und gestalten</w:t>
            </w:r>
          </w:p>
          <w:bookmarkStart w:id="10" w:name="Text15"/>
          <w:p w:rsidR="00766080" w:rsidRDefault="00766080" w:rsidP="00E25C80">
            <w:pPr>
              <w:rPr>
                <w:rFonts w:ascii="Times New Roman" w:hAnsi="Times New Roman"/>
              </w:rPr>
            </w:pPr>
            <w:r w:rsidRPr="00DD3777">
              <w:rPr>
                <w:rFonts w:ascii="Times New Roman" w:hAnsi="Times New Roman"/>
              </w:rPr>
              <w:fldChar w:fldCharType="begin">
                <w:ffData>
                  <w:name w:val="Text15"/>
                  <w:enabled/>
                  <w:calcOnExit w:val="0"/>
                  <w:textInput>
                    <w:maxLength w:val="80"/>
                  </w:textInput>
                </w:ffData>
              </w:fldChar>
            </w:r>
            <w:r w:rsidRPr="00DD3777">
              <w:rPr>
                <w:rFonts w:ascii="Times New Roman" w:hAnsi="Times New Roman"/>
              </w:rPr>
              <w:instrText xml:space="preserve"> FORMTEXT </w:instrText>
            </w:r>
            <w:r w:rsidRPr="00DD3777">
              <w:rPr>
                <w:rFonts w:ascii="Times New Roman" w:hAnsi="Times New Roman"/>
              </w:rPr>
            </w:r>
            <w:r w:rsidRPr="00DD3777">
              <w:rPr>
                <w:rFonts w:ascii="Times New Roman" w:hAnsi="Times New Roman"/>
              </w:rPr>
              <w:fldChar w:fldCharType="separate"/>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rPr>
              <w:fldChar w:fldCharType="end"/>
            </w:r>
            <w:bookmarkEnd w:id="10"/>
            <w:r w:rsidRPr="00DD3777">
              <w:rPr>
                <w:rFonts w:ascii="Times New Roman" w:hAnsi="Times New Roman"/>
              </w:rPr>
              <w:t>religiöse Sprach- und Ausdrucksformen anwenden und reflektieren</w:t>
            </w:r>
            <w:r w:rsidR="00501E17">
              <w:rPr>
                <w:rFonts w:ascii="Times New Roman" w:hAnsi="Times New Roman"/>
              </w:rPr>
              <w:t>;</w:t>
            </w:r>
          </w:p>
          <w:p w:rsidR="00501E17" w:rsidRPr="00DD3777" w:rsidRDefault="00501E17" w:rsidP="00E25C80">
            <w:pPr>
              <w:rPr>
                <w:rFonts w:ascii="Times New Roman" w:hAnsi="Times New Roman"/>
              </w:rPr>
            </w:pPr>
            <w:r>
              <w:rPr>
                <w:rFonts w:ascii="Times New Roman" w:hAnsi="Times New Roman"/>
              </w:rPr>
              <w:t>-Symbole deuten und gestalten;</w:t>
            </w:r>
          </w:p>
        </w:tc>
        <w:tc>
          <w:tcPr>
            <w:tcW w:w="284" w:type="dxa"/>
            <w:tcBorders>
              <w:left w:val="single" w:sz="4" w:space="0" w:color="auto"/>
              <w:right w:val="single" w:sz="4" w:space="0" w:color="auto"/>
            </w:tcBorders>
            <w:shd w:val="clear" w:color="auto" w:fill="auto"/>
          </w:tcPr>
          <w:p w:rsidR="00766080" w:rsidRPr="00DD3777" w:rsidRDefault="00766080" w:rsidP="00E25C80">
            <w:pPr>
              <w:jc w:val="center"/>
              <w:rPr>
                <w:rFonts w:ascii="Times New Roman" w:hAnsi="Times New Roman"/>
              </w:rPr>
            </w:pPr>
          </w:p>
        </w:tc>
        <w:tc>
          <w:tcPr>
            <w:tcW w:w="4366" w:type="dxa"/>
            <w:tcBorders>
              <w:top w:val="single" w:sz="4" w:space="0" w:color="auto"/>
              <w:left w:val="single" w:sz="4" w:space="0" w:color="auto"/>
              <w:bottom w:val="single" w:sz="4" w:space="0" w:color="auto"/>
              <w:right w:val="single" w:sz="4" w:space="0" w:color="auto"/>
            </w:tcBorders>
            <w:shd w:val="clear" w:color="auto" w:fill="auto"/>
          </w:tcPr>
          <w:p w:rsidR="00766080" w:rsidRPr="00DD3777" w:rsidRDefault="00766080" w:rsidP="00E25C80">
            <w:pPr>
              <w:pStyle w:val="Listenabsatz"/>
              <w:spacing w:before="120"/>
              <w:ind w:left="0"/>
              <w:jc w:val="center"/>
              <w:rPr>
                <w:rFonts w:ascii="Times New Roman" w:hAnsi="Times New Roman"/>
                <w:sz w:val="22"/>
              </w:rPr>
            </w:pPr>
            <w:r w:rsidRPr="00DD3777">
              <w:rPr>
                <w:rFonts w:ascii="Times New Roman" w:hAnsi="Times New Roman"/>
                <w:sz w:val="22"/>
              </w:rPr>
              <w:t xml:space="preserve">5f </w:t>
            </w:r>
            <w:r w:rsidRPr="00B647EA">
              <w:rPr>
                <w:rFonts w:ascii="Times New Roman" w:hAnsi="Times New Roman"/>
                <w:b/>
                <w:sz w:val="22"/>
              </w:rPr>
              <w:t xml:space="preserve"> Entscheiden und teilhaben</w:t>
            </w:r>
          </w:p>
          <w:bookmarkStart w:id="11" w:name="Text16"/>
          <w:p w:rsidR="00766080" w:rsidRPr="00DD3777" w:rsidRDefault="00766080" w:rsidP="00E25C80">
            <w:pPr>
              <w:rPr>
                <w:rFonts w:ascii="Times New Roman" w:hAnsi="Times New Roman"/>
              </w:rPr>
            </w:pPr>
            <w:r w:rsidRPr="00DD3777">
              <w:rPr>
                <w:rFonts w:ascii="Times New Roman" w:hAnsi="Times New Roman"/>
              </w:rPr>
              <w:fldChar w:fldCharType="begin">
                <w:ffData>
                  <w:name w:val="Text16"/>
                  <w:enabled/>
                  <w:calcOnExit w:val="0"/>
                  <w:textInput>
                    <w:maxLength w:val="80"/>
                  </w:textInput>
                </w:ffData>
              </w:fldChar>
            </w:r>
            <w:r w:rsidRPr="00DD3777">
              <w:rPr>
                <w:rFonts w:ascii="Times New Roman" w:hAnsi="Times New Roman"/>
              </w:rPr>
              <w:instrText xml:space="preserve"> FORMTEXT </w:instrText>
            </w:r>
            <w:r w:rsidRPr="00DD3777">
              <w:rPr>
                <w:rFonts w:ascii="Times New Roman" w:hAnsi="Times New Roman"/>
              </w:rPr>
            </w:r>
            <w:r w:rsidRPr="00DD3777">
              <w:rPr>
                <w:rFonts w:ascii="Times New Roman" w:hAnsi="Times New Roman"/>
              </w:rPr>
              <w:fldChar w:fldCharType="separate"/>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noProof/>
              </w:rPr>
              <w:t> </w:t>
            </w:r>
            <w:r w:rsidRPr="00DD3777">
              <w:rPr>
                <w:rFonts w:ascii="Times New Roman" w:hAnsi="Times New Roman"/>
              </w:rPr>
              <w:fldChar w:fldCharType="end"/>
            </w:r>
            <w:bookmarkEnd w:id="11"/>
            <w:r w:rsidRPr="00DD3777">
              <w:rPr>
                <w:rFonts w:ascii="Times New Roman" w:hAnsi="Times New Roman"/>
              </w:rPr>
              <w:t>Formen einer religiös motivierten Lebensgestaltung durchdenken und eigene Entscheidungen treffen</w:t>
            </w:r>
          </w:p>
        </w:tc>
      </w:tr>
    </w:tbl>
    <w:p w:rsidR="00766080" w:rsidRPr="00DD3777" w:rsidRDefault="00766080" w:rsidP="00766080">
      <w:pPr>
        <w:rPr>
          <w:rFonts w:ascii="Times New Roman" w:hAnsi="Times New Roman"/>
        </w:rPr>
      </w:pPr>
    </w:p>
    <w:p w:rsidR="00766080" w:rsidRDefault="00766080">
      <w:r>
        <w:br w:type="page"/>
      </w:r>
    </w:p>
    <w:tbl>
      <w:tblPr>
        <w:tblpPr w:leftFromText="141" w:rightFromText="141" w:vertAnchor="text" w:tblpXSpec="center" w:tblpY="1"/>
        <w:tblOverlap w:val="never"/>
        <w:tblW w:w="15706" w:type="dxa"/>
        <w:jc w:val="center"/>
        <w:tblLayout w:type="fixed"/>
        <w:tblLook w:val="01E0" w:firstRow="1" w:lastRow="1" w:firstColumn="1" w:lastColumn="1" w:noHBand="0" w:noVBand="0"/>
      </w:tblPr>
      <w:tblGrid>
        <w:gridCol w:w="1758"/>
        <w:gridCol w:w="284"/>
        <w:gridCol w:w="8504"/>
        <w:gridCol w:w="284"/>
        <w:gridCol w:w="4876"/>
      </w:tblGrid>
      <w:tr w:rsidR="00766080" w:rsidRPr="00EE0A67">
        <w:trPr>
          <w:trHeight w:hRule="exact" w:val="1446"/>
          <w:jc w:val="center"/>
        </w:trPr>
        <w:tc>
          <w:tcPr>
            <w:tcW w:w="1758" w:type="dxa"/>
            <w:vAlign w:val="center"/>
          </w:tcPr>
          <w:p w:rsidR="00766080" w:rsidRPr="00EE0A67" w:rsidRDefault="00766080" w:rsidP="00E25C80">
            <w:pPr>
              <w:rPr>
                <w:rFonts w:ascii="Times New Roman" w:hAnsi="Times New Roman" w:cs="Times New Roman"/>
                <w:lang w:eastAsia="de-DE"/>
              </w:rPr>
            </w:pPr>
          </w:p>
        </w:tc>
        <w:tc>
          <w:tcPr>
            <w:tcW w:w="284" w:type="dxa"/>
            <w:tcBorders>
              <w:right w:val="single" w:sz="4" w:space="0" w:color="auto"/>
            </w:tcBorders>
          </w:tcPr>
          <w:p w:rsidR="00766080" w:rsidRPr="00EE0A67" w:rsidRDefault="00766080" w:rsidP="00E25C80">
            <w:pPr>
              <w:jc w:val="center"/>
              <w:rPr>
                <w:rFonts w:ascii="Times New Roman" w:hAnsi="Times New Roman" w:cs="Times New Roman"/>
                <w:lang w:eastAsia="de-DE"/>
              </w:rPr>
            </w:pPr>
          </w:p>
        </w:tc>
        <w:tc>
          <w:tcPr>
            <w:tcW w:w="8505" w:type="dxa"/>
            <w:tcBorders>
              <w:top w:val="single" w:sz="4" w:space="0" w:color="auto"/>
              <w:left w:val="single" w:sz="4" w:space="0" w:color="auto"/>
              <w:bottom w:val="single" w:sz="4" w:space="0" w:color="auto"/>
              <w:right w:val="single" w:sz="4" w:space="0" w:color="auto"/>
            </w:tcBorders>
          </w:tcPr>
          <w:p w:rsidR="00766080" w:rsidRPr="00EE0A67" w:rsidRDefault="00766080" w:rsidP="00E25C80">
            <w:pPr>
              <w:rPr>
                <w:rFonts w:ascii="Times New Roman" w:hAnsi="Times New Roman" w:cs="Times New Roman"/>
                <w:sz w:val="28"/>
                <w:szCs w:val="28"/>
                <w:lang w:eastAsia="de-DE"/>
              </w:rPr>
            </w:pPr>
            <w:r w:rsidRPr="00EE0A67">
              <w:rPr>
                <w:rFonts w:ascii="Times New Roman" w:hAnsi="Times New Roman" w:cs="Times New Roman"/>
                <w:sz w:val="28"/>
                <w:szCs w:val="28"/>
                <w:lang w:eastAsia="de-DE"/>
              </w:rPr>
              <w:t>Leitidee</w:t>
            </w:r>
          </w:p>
          <w:p w:rsidR="00766080" w:rsidRPr="00EE0A67" w:rsidRDefault="00766080" w:rsidP="00E25C80">
            <w:pPr>
              <w:rPr>
                <w:rFonts w:ascii="Times New Roman" w:hAnsi="Times New Roman" w:cs="Times New Roman"/>
                <w:lang w:eastAsia="de-DE"/>
              </w:rPr>
            </w:pPr>
            <w:r w:rsidRPr="00EE0A67">
              <w:rPr>
                <w:rFonts w:ascii="Times New Roman" w:hAnsi="Times New Roman" w:cs="Times New Roman"/>
                <w:lang w:eastAsia="de-DE"/>
              </w:rPr>
              <w:t>Religionen lassen die Welt anders wahrnehmen und geben Antworten auf die Fragen nach dem Woher und Wohin. In der Erfahrung und Begegnung mit Menschen anderen Glaubens liegt die Chance zu gegenseitiger Akzeptanz und Suche nach einem gemeinsamen „Ethos“.</w:t>
            </w:r>
          </w:p>
        </w:tc>
        <w:tc>
          <w:tcPr>
            <w:tcW w:w="284" w:type="dxa"/>
            <w:tcBorders>
              <w:left w:val="single" w:sz="4" w:space="0" w:color="auto"/>
              <w:right w:val="single" w:sz="4" w:space="0" w:color="auto"/>
            </w:tcBorders>
          </w:tcPr>
          <w:p w:rsidR="00766080" w:rsidRPr="00EE0A67" w:rsidRDefault="00766080" w:rsidP="00E25C80">
            <w:pPr>
              <w:jc w:val="center"/>
              <w:rPr>
                <w:rFonts w:ascii="Times New Roman" w:hAnsi="Times New Roman" w:cs="Times New Roman"/>
                <w:lang w:eastAsia="de-DE"/>
              </w:rPr>
            </w:pPr>
          </w:p>
        </w:tc>
        <w:tc>
          <w:tcPr>
            <w:tcW w:w="4876" w:type="dxa"/>
            <w:tcBorders>
              <w:top w:val="single" w:sz="4" w:space="0" w:color="auto"/>
              <w:left w:val="single" w:sz="4" w:space="0" w:color="auto"/>
              <w:bottom w:val="single" w:sz="4" w:space="0" w:color="auto"/>
              <w:right w:val="single" w:sz="4" w:space="0" w:color="auto"/>
            </w:tcBorders>
          </w:tcPr>
          <w:p w:rsidR="00766080" w:rsidRPr="00EE0A67" w:rsidRDefault="00766080" w:rsidP="00E25C80">
            <w:pPr>
              <w:pStyle w:val="ListParagraph"/>
              <w:spacing w:before="120"/>
              <w:ind w:left="0"/>
              <w:rPr>
                <w:rFonts w:ascii="Times New Roman" w:hAnsi="Times New Roman" w:cs="Times New Roman"/>
                <w:sz w:val="28"/>
                <w:szCs w:val="28"/>
                <w:lang w:eastAsia="de-DE"/>
              </w:rPr>
            </w:pPr>
            <w:r w:rsidRPr="00EE0A67">
              <w:rPr>
                <w:rFonts w:ascii="Times New Roman" w:hAnsi="Times New Roman" w:cs="Times New Roman"/>
                <w:sz w:val="28"/>
                <w:szCs w:val="28"/>
                <w:lang w:eastAsia="de-DE"/>
              </w:rPr>
              <w:t>1. Thema / Inhalte/vereinbarter Unterrichtsschwerpunkt</w:t>
            </w:r>
          </w:p>
          <w:p w:rsidR="00766080" w:rsidRPr="00EE0A67" w:rsidRDefault="00766080" w:rsidP="00E25C80">
            <w:pPr>
              <w:rPr>
                <w:rFonts w:ascii="Times New Roman" w:hAnsi="Times New Roman" w:cs="Times New Roman"/>
                <w:b/>
                <w:bCs/>
                <w:sz w:val="28"/>
                <w:szCs w:val="28"/>
                <w:lang w:eastAsia="de-DE"/>
              </w:rPr>
            </w:pPr>
            <w:r w:rsidRPr="00EE0A67">
              <w:rPr>
                <w:rFonts w:ascii="Times New Roman" w:hAnsi="Times New Roman" w:cs="Times New Roman"/>
                <w:b/>
                <w:bCs/>
                <w:sz w:val="28"/>
                <w:szCs w:val="28"/>
                <w:lang w:eastAsia="de-DE"/>
              </w:rPr>
              <w:t>Religion im Leben</w:t>
            </w:r>
          </w:p>
          <w:p w:rsidR="00766080" w:rsidRPr="00EE0A67" w:rsidRDefault="00766080" w:rsidP="00E25C80">
            <w:pPr>
              <w:rPr>
                <w:rFonts w:ascii="Times New Roman" w:hAnsi="Times New Roman" w:cs="Times New Roman"/>
                <w:b/>
                <w:bCs/>
                <w:sz w:val="28"/>
                <w:szCs w:val="28"/>
                <w:lang w:eastAsia="de-DE"/>
              </w:rPr>
            </w:pPr>
            <w:r w:rsidRPr="00EE0A67">
              <w:rPr>
                <w:rFonts w:ascii="Times New Roman" w:hAnsi="Times New Roman" w:cs="Times New Roman"/>
                <w:b/>
                <w:bCs/>
                <w:sz w:val="28"/>
                <w:szCs w:val="28"/>
                <w:lang w:eastAsia="de-DE"/>
              </w:rPr>
              <w:t>Die Welt anders wahrnehmen</w:t>
            </w:r>
          </w:p>
        </w:tc>
      </w:tr>
    </w:tbl>
    <w:p w:rsidR="00766080" w:rsidRPr="00EE0A67" w:rsidRDefault="00766080" w:rsidP="00766080">
      <w:pPr>
        <w:rPr>
          <w:rFonts w:ascii="Times New Roman" w:hAnsi="Times New Roman" w:cs="Times New Roman"/>
        </w:rPr>
      </w:pPr>
    </w:p>
    <w:tbl>
      <w:tblPr>
        <w:tblpPr w:leftFromText="141" w:rightFromText="141" w:vertAnchor="text" w:tblpXSpec="center" w:tblpY="1"/>
        <w:tblOverlap w:val="never"/>
        <w:tblW w:w="15706" w:type="dxa"/>
        <w:jc w:val="center"/>
        <w:tblLayout w:type="fixed"/>
        <w:tblLook w:val="01E0" w:firstRow="1" w:lastRow="1" w:firstColumn="1" w:lastColumn="1" w:noHBand="0" w:noVBand="0"/>
      </w:tblPr>
      <w:tblGrid>
        <w:gridCol w:w="1758"/>
        <w:gridCol w:w="284"/>
        <w:gridCol w:w="6688"/>
        <w:gridCol w:w="284"/>
        <w:gridCol w:w="6692"/>
      </w:tblGrid>
      <w:tr w:rsidR="00766080" w:rsidRPr="00EE0A67">
        <w:trPr>
          <w:trHeight w:hRule="exact" w:val="4857"/>
          <w:jc w:val="center"/>
        </w:trPr>
        <w:tc>
          <w:tcPr>
            <w:tcW w:w="1758" w:type="dxa"/>
            <w:vAlign w:val="center"/>
          </w:tcPr>
          <w:p w:rsidR="00766080" w:rsidRPr="00EE0A67" w:rsidRDefault="00766080" w:rsidP="00E25C80">
            <w:pPr>
              <w:rPr>
                <w:rFonts w:ascii="Times New Roman" w:hAnsi="Times New Roman" w:cs="Times New Roman"/>
                <w:lang w:eastAsia="de-DE"/>
              </w:rPr>
            </w:pPr>
            <w:r w:rsidRPr="00EE0A67">
              <w:rPr>
                <w:rFonts w:ascii="Times New Roman" w:hAnsi="Times New Roman" w:cs="Times New Roman"/>
                <w:sz w:val="20"/>
                <w:szCs w:val="20"/>
                <w:lang w:eastAsia="de-DE"/>
              </w:rPr>
              <w:t>Was sollen meine SuS am Ende der Sequenz überfachlich besser können und mehr wissen?</w:t>
            </w:r>
          </w:p>
        </w:tc>
        <w:tc>
          <w:tcPr>
            <w:tcW w:w="284" w:type="dxa"/>
            <w:tcBorders>
              <w:right w:val="single" w:sz="4" w:space="0" w:color="auto"/>
            </w:tcBorders>
          </w:tcPr>
          <w:p w:rsidR="00766080" w:rsidRPr="00EE0A67" w:rsidRDefault="00766080" w:rsidP="00E25C80">
            <w:pPr>
              <w:jc w:val="center"/>
              <w:rPr>
                <w:rFonts w:ascii="Times New Roman" w:hAnsi="Times New Roman" w:cs="Times New Roman"/>
                <w:lang w:eastAsia="de-DE"/>
              </w:rPr>
            </w:pPr>
          </w:p>
        </w:tc>
        <w:tc>
          <w:tcPr>
            <w:tcW w:w="6687" w:type="dxa"/>
            <w:tcBorders>
              <w:top w:val="single" w:sz="4" w:space="0" w:color="auto"/>
              <w:left w:val="single" w:sz="4" w:space="0" w:color="auto"/>
              <w:bottom w:val="single" w:sz="4" w:space="0" w:color="auto"/>
              <w:right w:val="single" w:sz="4" w:space="0" w:color="auto"/>
            </w:tcBorders>
          </w:tcPr>
          <w:p w:rsidR="00766080" w:rsidRPr="00EE0A67" w:rsidRDefault="00766080" w:rsidP="00E25C80">
            <w:pPr>
              <w:pStyle w:val="ListParagraph"/>
              <w:spacing w:before="120"/>
              <w:ind w:left="0"/>
              <w:jc w:val="center"/>
              <w:rPr>
                <w:rFonts w:ascii="Times New Roman" w:hAnsi="Times New Roman" w:cs="Times New Roman"/>
                <w:sz w:val="28"/>
                <w:szCs w:val="28"/>
                <w:lang w:eastAsia="de-DE"/>
              </w:rPr>
            </w:pPr>
            <w:r w:rsidRPr="00EE0A67">
              <w:rPr>
                <w:rFonts w:ascii="Times New Roman" w:hAnsi="Times New Roman" w:cs="Times New Roman"/>
                <w:sz w:val="28"/>
                <w:szCs w:val="28"/>
                <w:lang w:eastAsia="de-DE"/>
              </w:rPr>
              <w:t>2. Überfachliche Kompetenzen</w:t>
            </w:r>
          </w:p>
          <w:p w:rsidR="00766080" w:rsidRPr="00EE0A67" w:rsidRDefault="00766080" w:rsidP="00E25C80">
            <w:pPr>
              <w:rPr>
                <w:rFonts w:ascii="Times New Roman" w:hAnsi="Times New Roman" w:cs="Times New Roman"/>
                <w:b/>
                <w:bCs/>
                <w:lang w:eastAsia="de-DE"/>
              </w:rPr>
            </w:pPr>
            <w:r w:rsidRPr="00EE0A67">
              <w:rPr>
                <w:rFonts w:ascii="Times New Roman" w:hAnsi="Times New Roman" w:cs="Times New Roman"/>
                <w:b/>
                <w:bCs/>
                <w:lang w:eastAsia="de-DE"/>
              </w:rPr>
              <w:t>Personale Kompetenz:</w:t>
            </w:r>
          </w:p>
          <w:p w:rsidR="00766080" w:rsidRPr="00EE0A67" w:rsidRDefault="00766080" w:rsidP="00E25C80">
            <w:pPr>
              <w:rPr>
                <w:rFonts w:ascii="Times New Roman" w:hAnsi="Times New Roman" w:cs="Times New Roman"/>
                <w:lang w:eastAsia="de-DE"/>
              </w:rPr>
            </w:pPr>
            <w:r w:rsidRPr="00EE0A67">
              <w:rPr>
                <w:rFonts w:ascii="Times New Roman" w:hAnsi="Times New Roman" w:cs="Times New Roman"/>
                <w:lang w:eastAsia="de-DE"/>
              </w:rPr>
              <w:t>Selbstwahrnehmung und Toleranz gegenüber anderen Religionen</w:t>
            </w:r>
          </w:p>
          <w:p w:rsidR="00766080" w:rsidRPr="00EE0A67" w:rsidRDefault="00766080" w:rsidP="00E25C80">
            <w:pPr>
              <w:rPr>
                <w:rFonts w:ascii="Times New Roman" w:hAnsi="Times New Roman" w:cs="Times New Roman"/>
                <w:b/>
                <w:bCs/>
                <w:lang w:eastAsia="de-DE"/>
              </w:rPr>
            </w:pPr>
            <w:r w:rsidRPr="00EE0A67">
              <w:rPr>
                <w:rFonts w:ascii="Times New Roman" w:hAnsi="Times New Roman" w:cs="Times New Roman"/>
                <w:b/>
                <w:bCs/>
                <w:lang w:eastAsia="de-DE"/>
              </w:rPr>
              <w:t>Sozialkompetenz:</w:t>
            </w:r>
          </w:p>
          <w:p w:rsidR="00766080" w:rsidRPr="00EE0A67" w:rsidRDefault="00766080" w:rsidP="00E25C80">
            <w:pPr>
              <w:rPr>
                <w:rFonts w:ascii="Times New Roman" w:hAnsi="Times New Roman" w:cs="Times New Roman"/>
                <w:lang w:eastAsia="de-DE"/>
              </w:rPr>
            </w:pPr>
            <w:r w:rsidRPr="00EE0A67">
              <w:rPr>
                <w:rFonts w:ascii="Times New Roman" w:hAnsi="Times New Roman" w:cs="Times New Roman"/>
                <w:lang w:eastAsia="de-DE"/>
              </w:rPr>
              <w:t>Soziale Wahrnehmungsfähigkeit, realistisches Erleben und Deuten von Differenzen; Solidarität, Kooperation und Teamfähigkeit</w:t>
            </w:r>
          </w:p>
          <w:p w:rsidR="00766080" w:rsidRPr="00EE0A67" w:rsidRDefault="00766080" w:rsidP="00E25C80">
            <w:pPr>
              <w:rPr>
                <w:rFonts w:ascii="Times New Roman" w:hAnsi="Times New Roman" w:cs="Times New Roman"/>
                <w:b/>
                <w:bCs/>
                <w:lang w:eastAsia="de-DE"/>
              </w:rPr>
            </w:pPr>
            <w:r w:rsidRPr="00EE0A67">
              <w:rPr>
                <w:rFonts w:ascii="Times New Roman" w:hAnsi="Times New Roman" w:cs="Times New Roman"/>
                <w:b/>
                <w:bCs/>
                <w:lang w:eastAsia="de-DE"/>
              </w:rPr>
              <w:t>Lernkompetenz:</w:t>
            </w:r>
          </w:p>
          <w:p w:rsidR="00766080" w:rsidRPr="00EE0A67" w:rsidRDefault="00766080" w:rsidP="00E25C80">
            <w:pPr>
              <w:rPr>
                <w:rFonts w:ascii="Times New Roman" w:hAnsi="Times New Roman" w:cs="Times New Roman"/>
                <w:lang w:eastAsia="de-DE"/>
              </w:rPr>
            </w:pPr>
            <w:r w:rsidRPr="00EE0A67">
              <w:rPr>
                <w:rFonts w:ascii="Times New Roman" w:hAnsi="Times New Roman" w:cs="Times New Roman"/>
                <w:lang w:eastAsia="de-DE"/>
              </w:rPr>
              <w:t>Problemlösekompetenz, Arbeitskompetenz, Medienkompetenz</w:t>
            </w:r>
          </w:p>
          <w:p w:rsidR="00766080" w:rsidRPr="00EE0A67" w:rsidRDefault="00766080" w:rsidP="00E25C80">
            <w:pPr>
              <w:rPr>
                <w:rFonts w:ascii="Times New Roman" w:hAnsi="Times New Roman" w:cs="Times New Roman"/>
                <w:b/>
                <w:bCs/>
                <w:lang w:eastAsia="de-DE"/>
              </w:rPr>
            </w:pPr>
            <w:r w:rsidRPr="00EE0A67">
              <w:rPr>
                <w:rFonts w:ascii="Times New Roman" w:hAnsi="Times New Roman" w:cs="Times New Roman"/>
                <w:b/>
                <w:bCs/>
                <w:lang w:eastAsia="de-DE"/>
              </w:rPr>
              <w:t>Sprachkompetenz:</w:t>
            </w:r>
          </w:p>
          <w:p w:rsidR="00766080" w:rsidRPr="00EE0A67" w:rsidRDefault="00766080" w:rsidP="00E25C80">
            <w:pPr>
              <w:rPr>
                <w:rFonts w:ascii="Times New Roman" w:hAnsi="Times New Roman" w:cs="Times New Roman"/>
                <w:lang w:eastAsia="de-DE"/>
              </w:rPr>
            </w:pPr>
            <w:r w:rsidRPr="00EE0A67">
              <w:rPr>
                <w:rFonts w:ascii="Times New Roman" w:hAnsi="Times New Roman" w:cs="Times New Roman"/>
                <w:lang w:eastAsia="de-DE"/>
              </w:rPr>
              <w:t xml:space="preserve">Lesekompetenz, Schreibkompetenz, Kommunikationskompetenz </w:t>
            </w:r>
          </w:p>
          <w:p w:rsidR="00766080" w:rsidRPr="00EE0A67" w:rsidRDefault="00766080" w:rsidP="00E25C80">
            <w:pPr>
              <w:rPr>
                <w:rFonts w:ascii="Times New Roman" w:hAnsi="Times New Roman" w:cs="Times New Roman"/>
                <w:lang w:eastAsia="de-DE"/>
              </w:rPr>
            </w:pPr>
          </w:p>
        </w:tc>
        <w:tc>
          <w:tcPr>
            <w:tcW w:w="284" w:type="dxa"/>
            <w:tcBorders>
              <w:left w:val="single" w:sz="4" w:space="0" w:color="auto"/>
              <w:right w:val="single" w:sz="4" w:space="0" w:color="auto"/>
            </w:tcBorders>
          </w:tcPr>
          <w:p w:rsidR="00766080" w:rsidRPr="00EE0A67" w:rsidRDefault="00766080" w:rsidP="00E25C80">
            <w:pPr>
              <w:jc w:val="center"/>
              <w:rPr>
                <w:rFonts w:ascii="Times New Roman" w:hAnsi="Times New Roman" w:cs="Times New Roman"/>
                <w:lang w:eastAsia="de-DE"/>
              </w:rPr>
            </w:pPr>
          </w:p>
        </w:tc>
        <w:tc>
          <w:tcPr>
            <w:tcW w:w="6691" w:type="dxa"/>
            <w:tcBorders>
              <w:top w:val="single" w:sz="4" w:space="0" w:color="auto"/>
              <w:left w:val="single" w:sz="4" w:space="0" w:color="auto"/>
              <w:bottom w:val="single" w:sz="4" w:space="0" w:color="auto"/>
              <w:right w:val="single" w:sz="4" w:space="0" w:color="auto"/>
            </w:tcBorders>
          </w:tcPr>
          <w:p w:rsidR="00766080" w:rsidRPr="00EE0A67" w:rsidRDefault="00766080" w:rsidP="00E25C80">
            <w:pPr>
              <w:pStyle w:val="ListParagraph"/>
              <w:spacing w:before="120"/>
              <w:ind w:left="0"/>
              <w:jc w:val="center"/>
              <w:rPr>
                <w:rFonts w:ascii="Times New Roman" w:hAnsi="Times New Roman" w:cs="Times New Roman"/>
                <w:sz w:val="28"/>
                <w:szCs w:val="28"/>
                <w:lang w:eastAsia="de-DE"/>
              </w:rPr>
            </w:pPr>
            <w:r w:rsidRPr="00EE0A67">
              <w:rPr>
                <w:rFonts w:ascii="Times New Roman" w:hAnsi="Times New Roman" w:cs="Times New Roman"/>
                <w:sz w:val="28"/>
                <w:szCs w:val="28"/>
                <w:lang w:eastAsia="de-DE"/>
              </w:rPr>
              <w:t>3. Europäische (und globale) Dimension</w:t>
            </w:r>
          </w:p>
          <w:p w:rsidR="00766080" w:rsidRPr="00EE0A67" w:rsidRDefault="00766080" w:rsidP="00E25C80">
            <w:pPr>
              <w:rPr>
                <w:rFonts w:ascii="Times New Roman" w:hAnsi="Times New Roman" w:cs="Times New Roman"/>
                <w:lang w:eastAsia="de-DE"/>
              </w:rPr>
            </w:pPr>
            <w:r w:rsidRPr="00EE0A67">
              <w:rPr>
                <w:rFonts w:ascii="Times New Roman" w:hAnsi="Times New Roman" w:cs="Times New Roman"/>
                <w:lang w:eastAsia="de-DE"/>
              </w:rPr>
              <w:t>Die Lernenden können:</w:t>
            </w:r>
          </w:p>
          <w:p w:rsidR="00766080" w:rsidRPr="00EE0A67" w:rsidRDefault="00766080" w:rsidP="00766080">
            <w:pPr>
              <w:numPr>
                <w:ilvl w:val="0"/>
                <w:numId w:val="8"/>
              </w:numPr>
              <w:suppressAutoHyphens w:val="0"/>
              <w:rPr>
                <w:rFonts w:ascii="Times New Roman" w:hAnsi="Times New Roman" w:cs="Times New Roman"/>
                <w:lang w:eastAsia="de-DE"/>
              </w:rPr>
            </w:pPr>
            <w:r w:rsidRPr="00EE0A67">
              <w:rPr>
                <w:rFonts w:ascii="Times New Roman" w:hAnsi="Times New Roman" w:cs="Times New Roman"/>
                <w:lang w:eastAsia="de-DE"/>
              </w:rPr>
              <w:t>Religionen und ihre Gestaltung in anderen Ländern beschreiben;</w:t>
            </w:r>
          </w:p>
          <w:p w:rsidR="00766080" w:rsidRPr="00EE0A67" w:rsidRDefault="00766080" w:rsidP="00766080">
            <w:pPr>
              <w:numPr>
                <w:ilvl w:val="0"/>
                <w:numId w:val="8"/>
              </w:numPr>
              <w:suppressAutoHyphens w:val="0"/>
              <w:rPr>
                <w:rFonts w:ascii="Times New Roman" w:hAnsi="Times New Roman" w:cs="Times New Roman"/>
                <w:lang w:eastAsia="de-DE"/>
              </w:rPr>
            </w:pPr>
            <w:r w:rsidRPr="00EE0A67">
              <w:rPr>
                <w:rFonts w:ascii="Times New Roman" w:hAnsi="Times New Roman" w:cs="Times New Roman"/>
                <w:lang w:eastAsia="de-DE"/>
              </w:rPr>
              <w:t>Grundfragen in verschiedenen Religionen ermitteln und sie auf ihre ethische Relevanz hin prüfen;</w:t>
            </w:r>
          </w:p>
          <w:p w:rsidR="00766080" w:rsidRPr="00EE0A67" w:rsidRDefault="00766080" w:rsidP="00766080">
            <w:pPr>
              <w:numPr>
                <w:ilvl w:val="0"/>
                <w:numId w:val="8"/>
              </w:numPr>
              <w:suppressAutoHyphens w:val="0"/>
              <w:rPr>
                <w:rFonts w:ascii="Times New Roman" w:hAnsi="Times New Roman" w:cs="Times New Roman"/>
                <w:lang w:eastAsia="de-DE"/>
              </w:rPr>
            </w:pPr>
            <w:r w:rsidRPr="00EE0A67">
              <w:rPr>
                <w:rFonts w:ascii="Times New Roman" w:hAnsi="Times New Roman" w:cs="Times New Roman"/>
                <w:lang w:eastAsia="de-DE"/>
              </w:rPr>
              <w:t>SuS können Religionen und ihre „Auftritte“ im Internet kritisch prüfen (FMK);</w:t>
            </w:r>
          </w:p>
          <w:p w:rsidR="00766080" w:rsidRPr="00EE0A67" w:rsidRDefault="00766080" w:rsidP="00766080">
            <w:pPr>
              <w:numPr>
                <w:ilvl w:val="0"/>
                <w:numId w:val="8"/>
              </w:numPr>
              <w:suppressAutoHyphens w:val="0"/>
              <w:rPr>
                <w:rFonts w:ascii="Times New Roman" w:hAnsi="Times New Roman" w:cs="Times New Roman"/>
                <w:lang w:eastAsia="de-DE"/>
              </w:rPr>
            </w:pPr>
            <w:r w:rsidRPr="00EE0A67">
              <w:rPr>
                <w:rFonts w:ascii="Times New Roman" w:hAnsi="Times New Roman" w:cs="Times New Roman"/>
                <w:lang w:eastAsia="de-DE"/>
              </w:rPr>
              <w:t>kulturelle Besonderheiten ausdrücken und darstellen (FMK);</w:t>
            </w:r>
          </w:p>
          <w:p w:rsidR="00766080" w:rsidRPr="00EE0A67" w:rsidRDefault="00766080" w:rsidP="00766080">
            <w:pPr>
              <w:numPr>
                <w:ilvl w:val="0"/>
                <w:numId w:val="8"/>
              </w:numPr>
              <w:suppressAutoHyphens w:val="0"/>
              <w:rPr>
                <w:rFonts w:ascii="Times New Roman" w:hAnsi="Times New Roman" w:cs="Times New Roman"/>
                <w:lang w:eastAsia="de-DE"/>
              </w:rPr>
            </w:pPr>
            <w:r w:rsidRPr="00EE0A67">
              <w:rPr>
                <w:rFonts w:ascii="Times New Roman" w:hAnsi="Times New Roman" w:cs="Times New Roman"/>
                <w:lang w:eastAsia="de-DE"/>
              </w:rPr>
              <w:t>Zeichen, Symbole, Regeln und Rituale erkennen und diese kritisch hinterfragen (SKK);</w:t>
            </w:r>
          </w:p>
          <w:p w:rsidR="00766080" w:rsidRPr="00EE0A67" w:rsidRDefault="00766080" w:rsidP="00766080">
            <w:pPr>
              <w:numPr>
                <w:ilvl w:val="0"/>
                <w:numId w:val="8"/>
              </w:numPr>
              <w:suppressAutoHyphens w:val="0"/>
              <w:rPr>
                <w:rFonts w:ascii="Times New Roman" w:hAnsi="Times New Roman" w:cs="Times New Roman"/>
                <w:lang w:eastAsia="de-DE"/>
              </w:rPr>
            </w:pPr>
            <w:r w:rsidRPr="00EE0A67">
              <w:rPr>
                <w:rFonts w:ascii="Times New Roman" w:hAnsi="Times New Roman" w:cs="Times New Roman"/>
                <w:lang w:eastAsia="de-DE"/>
              </w:rPr>
              <w:t>sich aktiv an der Planung und Umsetzung der Unterrichtseinheit beteiligen (AUK)</w:t>
            </w:r>
          </w:p>
        </w:tc>
      </w:tr>
    </w:tbl>
    <w:p w:rsidR="00766080" w:rsidRPr="00EE0A67" w:rsidRDefault="00766080" w:rsidP="00766080">
      <w:pPr>
        <w:rPr>
          <w:rFonts w:ascii="Times New Roman" w:hAnsi="Times New Roman" w:cs="Times New Roman"/>
        </w:rPr>
      </w:pPr>
    </w:p>
    <w:tbl>
      <w:tblPr>
        <w:tblpPr w:leftFromText="141" w:rightFromText="141" w:vertAnchor="text" w:tblpXSpec="center" w:tblpY="1"/>
        <w:tblOverlap w:val="never"/>
        <w:tblW w:w="15706" w:type="dxa"/>
        <w:jc w:val="center"/>
        <w:tblLayout w:type="fixed"/>
        <w:tblLook w:val="01E0" w:firstRow="1" w:lastRow="1" w:firstColumn="1" w:lastColumn="1" w:noHBand="0" w:noVBand="0"/>
      </w:tblPr>
      <w:tblGrid>
        <w:gridCol w:w="1758"/>
        <w:gridCol w:w="236"/>
        <w:gridCol w:w="13712"/>
      </w:tblGrid>
      <w:tr w:rsidR="00766080" w:rsidRPr="00EE0A67">
        <w:trPr>
          <w:trHeight w:hRule="exact" w:val="5761"/>
          <w:jc w:val="center"/>
        </w:trPr>
        <w:tc>
          <w:tcPr>
            <w:tcW w:w="1758" w:type="dxa"/>
            <w:vAlign w:val="center"/>
          </w:tcPr>
          <w:p w:rsidR="00766080" w:rsidRPr="00EE0A67" w:rsidRDefault="00766080" w:rsidP="00E25C80">
            <w:pPr>
              <w:rPr>
                <w:rFonts w:ascii="Times New Roman" w:hAnsi="Times New Roman" w:cs="Times New Roman"/>
                <w:lang w:eastAsia="de-DE"/>
              </w:rPr>
            </w:pPr>
            <w:r w:rsidRPr="00EE0A67">
              <w:rPr>
                <w:rFonts w:ascii="Times New Roman" w:hAnsi="Times New Roman" w:cs="Times New Roman"/>
                <w:sz w:val="20"/>
                <w:szCs w:val="20"/>
                <w:lang w:eastAsia="de-DE"/>
              </w:rPr>
              <w:t>Konkretisierung: Was sollen meine SuS am Ende der Sequenz fachlich besser können und mehr dafür wissen?</w:t>
            </w:r>
          </w:p>
        </w:tc>
        <w:tc>
          <w:tcPr>
            <w:tcW w:w="236" w:type="dxa"/>
            <w:tcBorders>
              <w:right w:val="single" w:sz="4" w:space="0" w:color="auto"/>
            </w:tcBorders>
          </w:tcPr>
          <w:p w:rsidR="00766080" w:rsidRPr="00EE0A67" w:rsidRDefault="00766080" w:rsidP="00E25C80">
            <w:pPr>
              <w:jc w:val="center"/>
              <w:rPr>
                <w:rFonts w:ascii="Times New Roman" w:hAnsi="Times New Roman" w:cs="Times New Roman"/>
                <w:lang w:eastAsia="de-DE"/>
              </w:rPr>
            </w:pPr>
          </w:p>
        </w:tc>
        <w:tc>
          <w:tcPr>
            <w:tcW w:w="13712" w:type="dxa"/>
            <w:tcBorders>
              <w:top w:val="single" w:sz="4" w:space="0" w:color="auto"/>
              <w:left w:val="single" w:sz="4" w:space="0" w:color="auto"/>
              <w:bottom w:val="single" w:sz="4" w:space="0" w:color="auto"/>
              <w:right w:val="single" w:sz="4" w:space="0" w:color="auto"/>
            </w:tcBorders>
          </w:tcPr>
          <w:p w:rsidR="00766080" w:rsidRPr="00EE0A67" w:rsidRDefault="00766080" w:rsidP="00E25C80">
            <w:pPr>
              <w:pStyle w:val="ListParagraph"/>
              <w:spacing w:before="120"/>
              <w:ind w:left="0"/>
              <w:jc w:val="center"/>
              <w:rPr>
                <w:rFonts w:ascii="Times New Roman" w:hAnsi="Times New Roman" w:cs="Times New Roman"/>
                <w:sz w:val="28"/>
                <w:szCs w:val="28"/>
                <w:lang w:eastAsia="de-DE"/>
              </w:rPr>
            </w:pPr>
            <w:r w:rsidRPr="00EE0A67">
              <w:rPr>
                <w:rFonts w:ascii="Times New Roman" w:hAnsi="Times New Roman" w:cs="Times New Roman"/>
                <w:sz w:val="28"/>
                <w:szCs w:val="28"/>
                <w:lang w:eastAsia="de-DE"/>
              </w:rPr>
              <w:t>4. Fachliche Konkretisierung/ Orientierung an Bildungsstandards und lernzeitbezogenen Kompetenzerwartungen</w:t>
            </w:r>
          </w:p>
          <w:p w:rsidR="00766080" w:rsidRPr="00EE0A67" w:rsidRDefault="00766080" w:rsidP="00E25C80">
            <w:pPr>
              <w:pStyle w:val="ListParagraph"/>
              <w:spacing w:before="120"/>
              <w:ind w:left="0"/>
              <w:jc w:val="center"/>
              <w:rPr>
                <w:rFonts w:ascii="Times New Roman" w:hAnsi="Times New Roman" w:cs="Times New Roman"/>
                <w:sz w:val="28"/>
                <w:szCs w:val="28"/>
                <w:lang w:eastAsia="de-DE"/>
              </w:rPr>
            </w:pPr>
            <w:r w:rsidRPr="00EE0A67">
              <w:rPr>
                <w:rFonts w:ascii="Times New Roman" w:hAnsi="Times New Roman" w:cs="Times New Roman"/>
                <w:sz w:val="28"/>
                <w:szCs w:val="28"/>
                <w:lang w:eastAsia="de-DE"/>
              </w:rPr>
              <w:t>Religionen geben Antworten auf die existentiellen Fragen des Menschen</w:t>
            </w: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u w:val="single"/>
                <w:lang w:eastAsia="de-DE"/>
              </w:rPr>
            </w:pPr>
            <w:r w:rsidRPr="00EE0A67">
              <w:rPr>
                <w:rFonts w:ascii="Times New Roman" w:hAnsi="Times New Roman" w:cs="Times New Roman"/>
                <w:u w:val="single"/>
                <w:lang w:eastAsia="de-DE"/>
              </w:rPr>
              <w:t>Lernzeitbezogene Kompetenzerwartungen:</w:t>
            </w:r>
          </w:p>
          <w:p w:rsidR="00766080" w:rsidRPr="00EE0A67" w:rsidRDefault="00766080" w:rsidP="00E25C80">
            <w:pPr>
              <w:rPr>
                <w:rFonts w:ascii="Times New Roman" w:hAnsi="Times New Roman" w:cs="Times New Roman"/>
                <w:lang w:eastAsia="de-DE"/>
              </w:rPr>
            </w:pPr>
            <w:r w:rsidRPr="00EE0A67">
              <w:rPr>
                <w:rFonts w:ascii="Times New Roman" w:hAnsi="Times New Roman" w:cs="Times New Roman"/>
                <w:lang w:eastAsia="de-DE"/>
              </w:rPr>
              <w:t>Die Lernenden können:</w:t>
            </w:r>
          </w:p>
          <w:p w:rsidR="00766080" w:rsidRPr="00EE0A67" w:rsidRDefault="00766080" w:rsidP="00E25C80">
            <w:pPr>
              <w:ind w:left="720"/>
              <w:rPr>
                <w:rFonts w:ascii="Times New Roman" w:hAnsi="Times New Roman" w:cs="Times New Roman"/>
                <w:lang w:eastAsia="de-DE"/>
              </w:rPr>
            </w:pPr>
            <w:r w:rsidRPr="00EE0A67">
              <w:rPr>
                <w:rFonts w:ascii="Times New Roman" w:hAnsi="Times New Roman" w:cs="Times New Roman"/>
                <w:lang w:eastAsia="de-DE"/>
              </w:rPr>
              <w:t>-die Frage „Was ist Religion?“ reflektieren</w:t>
            </w:r>
          </w:p>
          <w:p w:rsidR="00766080" w:rsidRPr="00EE0A67" w:rsidRDefault="00766080" w:rsidP="00E25C80">
            <w:pPr>
              <w:ind w:left="720"/>
              <w:rPr>
                <w:rFonts w:ascii="Times New Roman" w:hAnsi="Times New Roman" w:cs="Times New Roman"/>
                <w:lang w:eastAsia="de-DE"/>
              </w:rPr>
            </w:pPr>
            <w:r w:rsidRPr="00EE0A67">
              <w:rPr>
                <w:rFonts w:ascii="Times New Roman" w:hAnsi="Times New Roman" w:cs="Times New Roman"/>
                <w:lang w:eastAsia="de-DE"/>
              </w:rPr>
              <w:t>- Die Lernenden kennen andere kulturelle, religiöse und weltanschauliche Deutungstraditionen</w:t>
            </w:r>
          </w:p>
          <w:p w:rsidR="00766080" w:rsidRPr="00EE0A67" w:rsidRDefault="00766080" w:rsidP="00E25C80">
            <w:pPr>
              <w:ind w:left="720"/>
              <w:rPr>
                <w:rFonts w:ascii="Times New Roman" w:hAnsi="Times New Roman" w:cs="Times New Roman"/>
                <w:lang w:eastAsia="de-DE"/>
              </w:rPr>
            </w:pPr>
            <w:r w:rsidRPr="00EE0A67">
              <w:rPr>
                <w:rFonts w:ascii="Times New Roman" w:hAnsi="Times New Roman" w:cs="Times New Roman"/>
                <w:lang w:eastAsia="de-DE"/>
              </w:rPr>
              <w:t>- Sie können andere Religionen, z.B. Islam, Judentum, in Verbindung mit der christlichen Religion verstehen</w:t>
            </w:r>
          </w:p>
          <w:p w:rsidR="00766080" w:rsidRPr="00EE0A67" w:rsidRDefault="00766080" w:rsidP="00E25C80">
            <w:pPr>
              <w:ind w:left="720"/>
              <w:rPr>
                <w:rFonts w:ascii="Times New Roman" w:hAnsi="Times New Roman" w:cs="Times New Roman"/>
                <w:lang w:eastAsia="de-DE"/>
              </w:rPr>
            </w:pPr>
            <w:r w:rsidRPr="00EE0A67">
              <w:rPr>
                <w:rFonts w:ascii="Times New Roman" w:hAnsi="Times New Roman" w:cs="Times New Roman"/>
                <w:lang w:eastAsia="de-DE"/>
              </w:rPr>
              <w:t xml:space="preserve">- Formen einer religiös motivierten Lebensgestaltung durchdenken und Erfahrungen anderer respektieren, </w:t>
            </w:r>
          </w:p>
          <w:p w:rsidR="00766080" w:rsidRPr="00EE0A67" w:rsidRDefault="00766080" w:rsidP="00E25C80">
            <w:pPr>
              <w:ind w:left="720"/>
              <w:rPr>
                <w:rFonts w:ascii="Times New Roman" w:hAnsi="Times New Roman" w:cs="Times New Roman"/>
                <w:lang w:eastAsia="de-DE"/>
              </w:rPr>
            </w:pPr>
            <w:r w:rsidRPr="00EE0A67">
              <w:rPr>
                <w:rFonts w:ascii="Times New Roman" w:hAnsi="Times New Roman" w:cs="Times New Roman"/>
                <w:lang w:eastAsia="de-DE"/>
              </w:rPr>
              <w:t>- die Bedeutung und Besonderheit von religiöser Sprache und religiösen Ausdrucksformen kennen und ihren Gebrauch kritisch    reflektieren.</w:t>
            </w:r>
          </w:p>
          <w:p w:rsidR="00766080" w:rsidRPr="00EE0A67" w:rsidRDefault="00766080" w:rsidP="00E25C80">
            <w:pPr>
              <w:ind w:left="720"/>
              <w:rPr>
                <w:rFonts w:ascii="Times New Roman" w:hAnsi="Times New Roman" w:cs="Times New Roman"/>
                <w:lang w:eastAsia="de-DE"/>
              </w:rPr>
            </w:pPr>
            <w:r w:rsidRPr="00EE0A67">
              <w:rPr>
                <w:rFonts w:ascii="Times New Roman" w:hAnsi="Times New Roman" w:cs="Times New Roman"/>
                <w:lang w:eastAsia="de-DE"/>
              </w:rPr>
              <w:t xml:space="preserve">- eine eigene religiöse Sprache entwickeln und kreativ gestalten </w:t>
            </w: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p w:rsidR="00766080" w:rsidRPr="00EE0A67" w:rsidRDefault="00766080" w:rsidP="00E25C80">
            <w:pPr>
              <w:rPr>
                <w:rFonts w:ascii="Times New Roman" w:hAnsi="Times New Roman" w:cs="Times New Roman"/>
                <w:lang w:eastAsia="de-DE"/>
              </w:rPr>
            </w:pPr>
          </w:p>
        </w:tc>
      </w:tr>
    </w:tbl>
    <w:p w:rsidR="00766080" w:rsidRPr="00EE0A67" w:rsidRDefault="00766080" w:rsidP="00766080">
      <w:pPr>
        <w:rPr>
          <w:rFonts w:ascii="Times New Roman" w:hAnsi="Times New Roman" w:cs="Times New Roman"/>
        </w:rPr>
      </w:pPr>
    </w:p>
    <w:p w:rsidR="00766080" w:rsidRPr="00EE0A67" w:rsidRDefault="00766080" w:rsidP="00766080">
      <w:pPr>
        <w:rPr>
          <w:rFonts w:ascii="Times New Roman" w:hAnsi="Times New Roman" w:cs="Times New Roman"/>
        </w:rPr>
      </w:pPr>
    </w:p>
    <w:tbl>
      <w:tblPr>
        <w:tblpPr w:leftFromText="141" w:rightFromText="141" w:vertAnchor="text" w:tblpXSpec="center" w:tblpY="1"/>
        <w:tblOverlap w:val="never"/>
        <w:tblW w:w="15706" w:type="dxa"/>
        <w:jc w:val="center"/>
        <w:tblLayout w:type="fixed"/>
        <w:tblLook w:val="01E0" w:firstRow="1" w:lastRow="1" w:firstColumn="1" w:lastColumn="1" w:noHBand="0" w:noVBand="0"/>
      </w:tblPr>
      <w:tblGrid>
        <w:gridCol w:w="1759"/>
        <w:gridCol w:w="284"/>
        <w:gridCol w:w="4365"/>
        <w:gridCol w:w="284"/>
        <w:gridCol w:w="4365"/>
        <w:gridCol w:w="284"/>
        <w:gridCol w:w="4365"/>
      </w:tblGrid>
      <w:tr w:rsidR="00766080" w:rsidRPr="00EE0A67">
        <w:trPr>
          <w:trHeight w:hRule="exact" w:val="4830"/>
          <w:jc w:val="center"/>
        </w:trPr>
        <w:tc>
          <w:tcPr>
            <w:tcW w:w="1758" w:type="dxa"/>
            <w:vAlign w:val="center"/>
          </w:tcPr>
          <w:p w:rsidR="00766080" w:rsidRPr="00EE0A67" w:rsidRDefault="00766080" w:rsidP="00E25C80">
            <w:pPr>
              <w:rPr>
                <w:rFonts w:ascii="Times New Roman" w:hAnsi="Times New Roman" w:cs="Times New Roman"/>
                <w:sz w:val="20"/>
                <w:szCs w:val="20"/>
                <w:lang w:eastAsia="de-DE"/>
              </w:rPr>
            </w:pPr>
            <w:r w:rsidRPr="00EE0A67">
              <w:rPr>
                <w:rFonts w:ascii="Times New Roman" w:hAnsi="Times New Roman" w:cs="Times New Roman"/>
                <w:sz w:val="20"/>
                <w:szCs w:val="20"/>
                <w:lang w:eastAsia="de-DE"/>
              </w:rPr>
              <w:t>Zu fördernde Kompetenz-bereiche</w:t>
            </w:r>
          </w:p>
        </w:tc>
        <w:tc>
          <w:tcPr>
            <w:tcW w:w="284" w:type="dxa"/>
            <w:tcBorders>
              <w:right w:val="single" w:sz="4" w:space="0" w:color="auto"/>
            </w:tcBorders>
          </w:tcPr>
          <w:p w:rsidR="00766080" w:rsidRPr="00EE0A67" w:rsidRDefault="00766080" w:rsidP="00E25C80">
            <w:pPr>
              <w:jc w:val="center"/>
              <w:rPr>
                <w:rFonts w:ascii="Times New Roman" w:hAnsi="Times New Roman" w:cs="Times New Roman"/>
                <w:lang w:eastAsia="de-DE"/>
              </w:rPr>
            </w:pPr>
          </w:p>
        </w:tc>
        <w:tc>
          <w:tcPr>
            <w:tcW w:w="4366" w:type="dxa"/>
            <w:tcBorders>
              <w:top w:val="single" w:sz="4" w:space="0" w:color="auto"/>
              <w:left w:val="single" w:sz="4" w:space="0" w:color="auto"/>
              <w:bottom w:val="single" w:sz="4" w:space="0" w:color="auto"/>
              <w:right w:val="single" w:sz="4" w:space="0" w:color="auto"/>
            </w:tcBorders>
          </w:tcPr>
          <w:p w:rsidR="00766080" w:rsidRPr="00EE0A67" w:rsidRDefault="00766080" w:rsidP="00E25C80">
            <w:pPr>
              <w:pStyle w:val="ListParagraph"/>
              <w:spacing w:before="120"/>
              <w:ind w:left="0"/>
              <w:jc w:val="center"/>
              <w:rPr>
                <w:rFonts w:ascii="Times New Roman" w:hAnsi="Times New Roman" w:cs="Times New Roman"/>
                <w:b/>
                <w:bCs/>
                <w:lang w:eastAsia="de-DE"/>
              </w:rPr>
            </w:pPr>
            <w:r w:rsidRPr="00EE0A67">
              <w:rPr>
                <w:rFonts w:ascii="Times New Roman" w:hAnsi="Times New Roman" w:cs="Times New Roman"/>
                <w:b/>
                <w:bCs/>
                <w:sz w:val="22"/>
                <w:szCs w:val="22"/>
                <w:lang w:eastAsia="de-DE"/>
              </w:rPr>
              <w:t>5a. Kompetenzbereich Wahrnehmen und Beschreiben</w:t>
            </w:r>
          </w:p>
          <w:p w:rsidR="00766080" w:rsidRPr="00EE0A67" w:rsidRDefault="00766080" w:rsidP="00766080">
            <w:pPr>
              <w:numPr>
                <w:ilvl w:val="0"/>
                <w:numId w:val="7"/>
              </w:numPr>
              <w:suppressAutoHyphens w:val="0"/>
              <w:rPr>
                <w:rFonts w:ascii="Times New Roman" w:hAnsi="Times New Roman" w:cs="Times New Roman"/>
                <w:lang w:eastAsia="de-DE"/>
              </w:rPr>
            </w:pPr>
            <w:r w:rsidRPr="00EE0A67">
              <w:rPr>
                <w:rFonts w:ascii="Times New Roman" w:hAnsi="Times New Roman" w:cs="Times New Roman"/>
                <w:lang w:eastAsia="de-DE"/>
              </w:rPr>
              <w:t>die religiöse Dimension von Lebenserfahrungen und Entscheidungssituationen im eigenen Umfeld wahrnehmen und Fremdheit, bezogen auf Erfahrungen anderer formulieren;</w:t>
            </w:r>
          </w:p>
          <w:p w:rsidR="00766080" w:rsidRPr="00EE0A67" w:rsidRDefault="00766080" w:rsidP="00766080">
            <w:pPr>
              <w:numPr>
                <w:ilvl w:val="0"/>
                <w:numId w:val="7"/>
              </w:numPr>
              <w:suppressAutoHyphens w:val="0"/>
              <w:rPr>
                <w:rFonts w:ascii="Times New Roman" w:hAnsi="Times New Roman" w:cs="Times New Roman"/>
                <w:lang w:eastAsia="de-DE"/>
              </w:rPr>
            </w:pPr>
            <w:r w:rsidRPr="00EE0A67">
              <w:rPr>
                <w:rFonts w:ascii="Times New Roman" w:hAnsi="Times New Roman" w:cs="Times New Roman"/>
                <w:lang w:eastAsia="de-DE"/>
              </w:rPr>
              <w:t>Religionen im eigenen Umfeld wahrnehmen;</w:t>
            </w:r>
          </w:p>
          <w:p w:rsidR="00766080" w:rsidRPr="00EE0A67" w:rsidRDefault="00766080" w:rsidP="00766080">
            <w:pPr>
              <w:numPr>
                <w:ilvl w:val="0"/>
                <w:numId w:val="7"/>
              </w:numPr>
              <w:suppressAutoHyphens w:val="0"/>
              <w:rPr>
                <w:rFonts w:ascii="Times New Roman" w:hAnsi="Times New Roman" w:cs="Times New Roman"/>
                <w:lang w:eastAsia="de-DE"/>
              </w:rPr>
            </w:pPr>
            <w:r w:rsidRPr="00EE0A67">
              <w:rPr>
                <w:rFonts w:ascii="Times New Roman" w:hAnsi="Times New Roman" w:cs="Times New Roman"/>
                <w:sz w:val="22"/>
                <w:szCs w:val="22"/>
                <w:lang w:eastAsia="de-DE"/>
              </w:rPr>
              <w:t>Zusammenhang zwischen Gesellschaft, sozialer Frage und Religion erkennen (z.B. Verfolgung, Flucht aus „religiösen“ Gründen, vgl. Christen, Yesiden im Irak etc.)</w:t>
            </w:r>
          </w:p>
          <w:p w:rsidR="00766080" w:rsidRPr="00EE0A67" w:rsidRDefault="00766080" w:rsidP="00E25C80">
            <w:pPr>
              <w:rPr>
                <w:rFonts w:ascii="Times New Roman" w:hAnsi="Times New Roman" w:cs="Times New Roman"/>
                <w:lang w:eastAsia="de-DE"/>
              </w:rPr>
            </w:pPr>
          </w:p>
        </w:tc>
        <w:tc>
          <w:tcPr>
            <w:tcW w:w="284" w:type="dxa"/>
            <w:tcBorders>
              <w:left w:val="single" w:sz="4" w:space="0" w:color="auto"/>
              <w:right w:val="single" w:sz="4" w:space="0" w:color="auto"/>
            </w:tcBorders>
          </w:tcPr>
          <w:p w:rsidR="00766080" w:rsidRPr="00EE0A67" w:rsidRDefault="00766080" w:rsidP="00E25C80">
            <w:pPr>
              <w:jc w:val="center"/>
              <w:rPr>
                <w:rFonts w:ascii="Times New Roman" w:hAnsi="Times New Roman" w:cs="Times New Roman"/>
                <w:lang w:eastAsia="de-DE"/>
              </w:rPr>
            </w:pPr>
          </w:p>
        </w:tc>
        <w:tc>
          <w:tcPr>
            <w:tcW w:w="4366" w:type="dxa"/>
            <w:tcBorders>
              <w:top w:val="single" w:sz="4" w:space="0" w:color="auto"/>
              <w:left w:val="single" w:sz="4" w:space="0" w:color="auto"/>
              <w:bottom w:val="single" w:sz="4" w:space="0" w:color="auto"/>
              <w:right w:val="single" w:sz="4" w:space="0" w:color="auto"/>
            </w:tcBorders>
          </w:tcPr>
          <w:p w:rsidR="00766080" w:rsidRPr="00EE0A67" w:rsidRDefault="00766080" w:rsidP="00E25C80">
            <w:pPr>
              <w:pStyle w:val="ListParagraph"/>
              <w:spacing w:before="120"/>
              <w:ind w:left="0"/>
              <w:jc w:val="center"/>
              <w:rPr>
                <w:rFonts w:ascii="Times New Roman" w:hAnsi="Times New Roman" w:cs="Times New Roman"/>
                <w:b/>
                <w:bCs/>
                <w:lang w:eastAsia="de-DE"/>
              </w:rPr>
            </w:pPr>
            <w:r w:rsidRPr="00EE0A67">
              <w:rPr>
                <w:rFonts w:ascii="Times New Roman" w:hAnsi="Times New Roman" w:cs="Times New Roman"/>
                <w:sz w:val="22"/>
                <w:szCs w:val="22"/>
                <w:lang w:eastAsia="de-DE"/>
              </w:rPr>
              <w:t xml:space="preserve">5b. </w:t>
            </w:r>
            <w:r w:rsidRPr="00EE0A67">
              <w:rPr>
                <w:rFonts w:ascii="Times New Roman" w:hAnsi="Times New Roman" w:cs="Times New Roman"/>
                <w:b/>
                <w:bCs/>
                <w:sz w:val="22"/>
                <w:szCs w:val="22"/>
                <w:lang w:eastAsia="de-DE"/>
              </w:rPr>
              <w:t>Kompetenzbereich Deuten und Verstehen</w:t>
            </w:r>
          </w:p>
          <w:p w:rsidR="00766080" w:rsidRPr="00EE0A67" w:rsidRDefault="00766080" w:rsidP="00766080">
            <w:pPr>
              <w:numPr>
                <w:ilvl w:val="0"/>
                <w:numId w:val="7"/>
              </w:numPr>
              <w:suppressAutoHyphens w:val="0"/>
              <w:rPr>
                <w:rFonts w:ascii="Times New Roman" w:hAnsi="Times New Roman" w:cs="Times New Roman"/>
                <w:lang w:eastAsia="de-DE"/>
              </w:rPr>
            </w:pPr>
            <w:r w:rsidRPr="00EE0A67">
              <w:rPr>
                <w:rFonts w:ascii="Times New Roman" w:hAnsi="Times New Roman" w:cs="Times New Roman"/>
                <w:lang w:eastAsia="de-DE"/>
              </w:rPr>
              <w:t>Aussagen von Texten aus unterschiedlichen Religionen und Kulturkreisen erschließen und Bezüge zum eigenen Leben und Handeln herstellen; sich mit Erfahrungsberichte aus dem schulischen Umfeld (Mitschüler_innen mit Migrationserfahrungen) auseinandersetzen;</w:t>
            </w:r>
          </w:p>
          <w:p w:rsidR="00766080" w:rsidRPr="00EE0A67" w:rsidRDefault="00766080" w:rsidP="00E25C80">
            <w:pPr>
              <w:rPr>
                <w:rFonts w:ascii="Times New Roman" w:hAnsi="Times New Roman" w:cs="Times New Roman"/>
                <w:lang w:eastAsia="de-DE"/>
              </w:rPr>
            </w:pPr>
          </w:p>
        </w:tc>
        <w:tc>
          <w:tcPr>
            <w:tcW w:w="284" w:type="dxa"/>
            <w:tcBorders>
              <w:left w:val="single" w:sz="4" w:space="0" w:color="auto"/>
              <w:right w:val="single" w:sz="4" w:space="0" w:color="auto"/>
            </w:tcBorders>
          </w:tcPr>
          <w:p w:rsidR="00766080" w:rsidRPr="00EE0A67" w:rsidRDefault="00766080" w:rsidP="00E25C80">
            <w:pPr>
              <w:jc w:val="center"/>
              <w:rPr>
                <w:rFonts w:ascii="Times New Roman" w:hAnsi="Times New Roman" w:cs="Times New Roman"/>
                <w:lang w:eastAsia="de-DE"/>
              </w:rPr>
            </w:pPr>
          </w:p>
        </w:tc>
        <w:tc>
          <w:tcPr>
            <w:tcW w:w="4366" w:type="dxa"/>
            <w:tcBorders>
              <w:top w:val="single" w:sz="4" w:space="0" w:color="auto"/>
              <w:left w:val="single" w:sz="4" w:space="0" w:color="auto"/>
              <w:bottom w:val="single" w:sz="4" w:space="0" w:color="auto"/>
              <w:right w:val="single" w:sz="4" w:space="0" w:color="auto"/>
            </w:tcBorders>
          </w:tcPr>
          <w:p w:rsidR="00766080" w:rsidRPr="00EE0A67" w:rsidRDefault="00766080" w:rsidP="00766080">
            <w:pPr>
              <w:numPr>
                <w:ilvl w:val="0"/>
                <w:numId w:val="7"/>
              </w:numPr>
              <w:suppressAutoHyphens w:val="0"/>
              <w:rPr>
                <w:rFonts w:ascii="Times New Roman" w:hAnsi="Times New Roman" w:cs="Times New Roman"/>
                <w:lang w:eastAsia="de-DE"/>
              </w:rPr>
            </w:pPr>
            <w:r w:rsidRPr="00EE0A67">
              <w:rPr>
                <w:rFonts w:ascii="Times New Roman" w:hAnsi="Times New Roman" w:cs="Times New Roman"/>
                <w:b/>
                <w:bCs/>
                <w:sz w:val="22"/>
                <w:szCs w:val="22"/>
                <w:lang w:eastAsia="de-DE"/>
              </w:rPr>
              <w:t>5c. Kompetenzbereich Fragen und</w:t>
            </w:r>
            <w:r w:rsidRPr="00EE0A67">
              <w:rPr>
                <w:rFonts w:ascii="Times New Roman" w:hAnsi="Times New Roman" w:cs="Times New Roman"/>
                <w:sz w:val="22"/>
                <w:szCs w:val="22"/>
                <w:lang w:eastAsia="de-DE"/>
              </w:rPr>
              <w:t xml:space="preserve"> </w:t>
            </w:r>
            <w:r w:rsidRPr="00EE0A67">
              <w:rPr>
                <w:rFonts w:ascii="Times New Roman" w:hAnsi="Times New Roman" w:cs="Times New Roman"/>
                <w:b/>
                <w:bCs/>
                <w:sz w:val="22"/>
                <w:szCs w:val="22"/>
                <w:lang w:eastAsia="de-DE"/>
              </w:rPr>
              <w:t>Begründen</w:t>
            </w:r>
          </w:p>
          <w:p w:rsidR="00766080" w:rsidRPr="00EE0A67" w:rsidRDefault="00766080" w:rsidP="00766080">
            <w:pPr>
              <w:numPr>
                <w:ilvl w:val="0"/>
                <w:numId w:val="7"/>
              </w:numPr>
              <w:suppressAutoHyphens w:val="0"/>
              <w:rPr>
                <w:rFonts w:ascii="Times New Roman" w:hAnsi="Times New Roman" w:cs="Times New Roman"/>
                <w:lang w:eastAsia="de-DE"/>
              </w:rPr>
            </w:pPr>
            <w:r w:rsidRPr="00EE0A67">
              <w:rPr>
                <w:rFonts w:ascii="Times New Roman" w:hAnsi="Times New Roman" w:cs="Times New Roman"/>
                <w:sz w:val="22"/>
                <w:szCs w:val="22"/>
                <w:lang w:eastAsia="de-DE"/>
              </w:rPr>
              <w:t>Religiöse Sprach- und Ausdrucksformen in anderen Religionen kennenlernen und reflektieren;</w:t>
            </w:r>
          </w:p>
          <w:p w:rsidR="00766080" w:rsidRPr="00EE0A67" w:rsidRDefault="00766080" w:rsidP="00E25C80">
            <w:pPr>
              <w:pStyle w:val="ListParagraph"/>
              <w:numPr>
                <w:ilvl w:val="0"/>
                <w:numId w:val="7"/>
              </w:numPr>
              <w:rPr>
                <w:rFonts w:ascii="Times New Roman" w:hAnsi="Times New Roman" w:cs="Times New Roman"/>
                <w:lang w:eastAsia="de-DE"/>
              </w:rPr>
            </w:pPr>
            <w:r w:rsidRPr="00EE0A67">
              <w:rPr>
                <w:rFonts w:ascii="Times New Roman" w:hAnsi="Times New Roman" w:cs="Times New Roman"/>
                <w:sz w:val="22"/>
                <w:szCs w:val="22"/>
                <w:lang w:eastAsia="de-DE"/>
              </w:rPr>
              <w:t>grundlegende religiöse Fragen stellen;</w:t>
            </w:r>
          </w:p>
          <w:p w:rsidR="00766080" w:rsidRPr="00EE0A67" w:rsidRDefault="00766080" w:rsidP="00766080">
            <w:pPr>
              <w:numPr>
                <w:ilvl w:val="0"/>
                <w:numId w:val="7"/>
              </w:numPr>
              <w:suppressAutoHyphens w:val="0"/>
              <w:rPr>
                <w:rFonts w:ascii="Times New Roman" w:hAnsi="Times New Roman" w:cs="Times New Roman"/>
                <w:lang w:eastAsia="de-DE"/>
              </w:rPr>
            </w:pPr>
            <w:r w:rsidRPr="00EE0A67">
              <w:rPr>
                <w:rFonts w:ascii="Times New Roman" w:hAnsi="Times New Roman" w:cs="Times New Roman"/>
                <w:sz w:val="22"/>
                <w:szCs w:val="22"/>
                <w:lang w:eastAsia="de-DE"/>
              </w:rPr>
              <w:t>eigene Überlegungen zu religiösen Fragen formulieren und begründen;</w:t>
            </w:r>
          </w:p>
          <w:p w:rsidR="00766080" w:rsidRPr="00EE0A67" w:rsidRDefault="00766080" w:rsidP="00766080">
            <w:pPr>
              <w:numPr>
                <w:ilvl w:val="0"/>
                <w:numId w:val="7"/>
              </w:numPr>
              <w:suppressAutoHyphens w:val="0"/>
              <w:rPr>
                <w:rFonts w:ascii="Times New Roman" w:hAnsi="Times New Roman" w:cs="Times New Roman"/>
                <w:lang w:eastAsia="de-DE"/>
              </w:rPr>
            </w:pPr>
            <w:r w:rsidRPr="00EE0A67">
              <w:rPr>
                <w:rFonts w:ascii="Times New Roman" w:hAnsi="Times New Roman" w:cs="Times New Roman"/>
                <w:sz w:val="22"/>
                <w:szCs w:val="22"/>
                <w:lang w:eastAsia="de-DE"/>
              </w:rPr>
              <w:t>religiöse Deutungsangebote für Lebenserfahrungen vergleichen und ihre Plausibilität prüfen;</w:t>
            </w:r>
          </w:p>
          <w:p w:rsidR="00766080" w:rsidRPr="00EE0A67" w:rsidRDefault="00766080" w:rsidP="00E25C80">
            <w:pPr>
              <w:pStyle w:val="ListParagraph"/>
              <w:rPr>
                <w:rFonts w:ascii="Times New Roman" w:hAnsi="Times New Roman" w:cs="Times New Roman"/>
                <w:lang w:eastAsia="de-DE"/>
              </w:rPr>
            </w:pPr>
          </w:p>
        </w:tc>
      </w:tr>
      <w:tr w:rsidR="00766080" w:rsidRPr="00EE0A67">
        <w:trPr>
          <w:trHeight w:hRule="exact" w:val="284"/>
          <w:jc w:val="center"/>
        </w:trPr>
        <w:tc>
          <w:tcPr>
            <w:tcW w:w="1758" w:type="dxa"/>
            <w:vAlign w:val="center"/>
          </w:tcPr>
          <w:p w:rsidR="00766080" w:rsidRPr="00EE0A67" w:rsidRDefault="00766080" w:rsidP="00E25C80">
            <w:pPr>
              <w:rPr>
                <w:rFonts w:ascii="Times New Roman" w:hAnsi="Times New Roman" w:cs="Times New Roman"/>
                <w:lang w:eastAsia="de-DE"/>
              </w:rPr>
            </w:pPr>
          </w:p>
        </w:tc>
        <w:tc>
          <w:tcPr>
            <w:tcW w:w="284" w:type="dxa"/>
          </w:tcPr>
          <w:p w:rsidR="00766080" w:rsidRPr="00EE0A67" w:rsidRDefault="00766080" w:rsidP="00E25C80">
            <w:pPr>
              <w:jc w:val="center"/>
              <w:rPr>
                <w:rFonts w:ascii="Times New Roman" w:hAnsi="Times New Roman" w:cs="Times New Roman"/>
                <w:lang w:eastAsia="de-DE"/>
              </w:rPr>
            </w:pPr>
          </w:p>
        </w:tc>
        <w:tc>
          <w:tcPr>
            <w:tcW w:w="4366" w:type="dxa"/>
            <w:tcBorders>
              <w:top w:val="single" w:sz="4" w:space="0" w:color="auto"/>
              <w:bottom w:val="single" w:sz="4" w:space="0" w:color="auto"/>
            </w:tcBorders>
          </w:tcPr>
          <w:p w:rsidR="00766080" w:rsidRPr="00EE0A67" w:rsidRDefault="00766080" w:rsidP="00E25C80">
            <w:pPr>
              <w:jc w:val="center"/>
              <w:rPr>
                <w:rFonts w:ascii="Times New Roman" w:hAnsi="Times New Roman" w:cs="Times New Roman"/>
                <w:lang w:eastAsia="de-DE"/>
              </w:rPr>
            </w:pPr>
          </w:p>
        </w:tc>
        <w:tc>
          <w:tcPr>
            <w:tcW w:w="284" w:type="dxa"/>
          </w:tcPr>
          <w:p w:rsidR="00766080" w:rsidRPr="00EE0A67" w:rsidRDefault="00766080" w:rsidP="00E25C80">
            <w:pPr>
              <w:jc w:val="center"/>
              <w:rPr>
                <w:rFonts w:ascii="Times New Roman" w:hAnsi="Times New Roman" w:cs="Times New Roman"/>
                <w:lang w:eastAsia="de-DE"/>
              </w:rPr>
            </w:pPr>
          </w:p>
        </w:tc>
        <w:tc>
          <w:tcPr>
            <w:tcW w:w="4366" w:type="dxa"/>
            <w:tcBorders>
              <w:top w:val="single" w:sz="4" w:space="0" w:color="auto"/>
              <w:bottom w:val="single" w:sz="4" w:space="0" w:color="auto"/>
            </w:tcBorders>
          </w:tcPr>
          <w:p w:rsidR="00766080" w:rsidRPr="00EE0A67" w:rsidRDefault="00766080" w:rsidP="00E25C80">
            <w:pPr>
              <w:jc w:val="center"/>
              <w:rPr>
                <w:rFonts w:ascii="Times New Roman" w:hAnsi="Times New Roman" w:cs="Times New Roman"/>
                <w:lang w:eastAsia="de-DE"/>
              </w:rPr>
            </w:pPr>
          </w:p>
        </w:tc>
        <w:tc>
          <w:tcPr>
            <w:tcW w:w="284" w:type="dxa"/>
          </w:tcPr>
          <w:p w:rsidR="00766080" w:rsidRPr="00EE0A67" w:rsidRDefault="00766080" w:rsidP="00E25C80">
            <w:pPr>
              <w:jc w:val="center"/>
              <w:rPr>
                <w:rFonts w:ascii="Times New Roman" w:hAnsi="Times New Roman" w:cs="Times New Roman"/>
                <w:lang w:eastAsia="de-DE"/>
              </w:rPr>
            </w:pPr>
          </w:p>
        </w:tc>
        <w:tc>
          <w:tcPr>
            <w:tcW w:w="4366" w:type="dxa"/>
            <w:tcBorders>
              <w:top w:val="single" w:sz="4" w:space="0" w:color="auto"/>
              <w:bottom w:val="single" w:sz="4" w:space="0" w:color="auto"/>
            </w:tcBorders>
          </w:tcPr>
          <w:p w:rsidR="00766080" w:rsidRPr="00EE0A67" w:rsidRDefault="00766080" w:rsidP="00E25C80">
            <w:pPr>
              <w:jc w:val="center"/>
              <w:rPr>
                <w:rFonts w:ascii="Times New Roman" w:hAnsi="Times New Roman" w:cs="Times New Roman"/>
                <w:lang w:eastAsia="de-DE"/>
              </w:rPr>
            </w:pPr>
          </w:p>
        </w:tc>
      </w:tr>
      <w:tr w:rsidR="00766080" w:rsidRPr="00EE0A67">
        <w:trPr>
          <w:trHeight w:hRule="exact" w:val="3520"/>
          <w:jc w:val="center"/>
        </w:trPr>
        <w:tc>
          <w:tcPr>
            <w:tcW w:w="1758" w:type="dxa"/>
            <w:vAlign w:val="center"/>
          </w:tcPr>
          <w:p w:rsidR="00766080" w:rsidRPr="00EE0A67" w:rsidRDefault="00766080" w:rsidP="00E25C80">
            <w:pPr>
              <w:rPr>
                <w:rFonts w:ascii="Times New Roman" w:hAnsi="Times New Roman" w:cs="Times New Roman"/>
                <w:sz w:val="20"/>
                <w:szCs w:val="20"/>
                <w:lang w:eastAsia="de-DE"/>
              </w:rPr>
            </w:pPr>
          </w:p>
        </w:tc>
        <w:tc>
          <w:tcPr>
            <w:tcW w:w="284" w:type="dxa"/>
            <w:tcBorders>
              <w:right w:val="single" w:sz="4" w:space="0" w:color="auto"/>
            </w:tcBorders>
          </w:tcPr>
          <w:p w:rsidR="00766080" w:rsidRPr="00EE0A67" w:rsidRDefault="00766080" w:rsidP="00E25C80">
            <w:pPr>
              <w:jc w:val="center"/>
              <w:rPr>
                <w:rFonts w:ascii="Times New Roman" w:hAnsi="Times New Roman" w:cs="Times New Roman"/>
                <w:lang w:eastAsia="de-DE"/>
              </w:rPr>
            </w:pPr>
          </w:p>
        </w:tc>
        <w:tc>
          <w:tcPr>
            <w:tcW w:w="4366" w:type="dxa"/>
            <w:tcBorders>
              <w:top w:val="single" w:sz="4" w:space="0" w:color="auto"/>
              <w:left w:val="single" w:sz="4" w:space="0" w:color="auto"/>
              <w:bottom w:val="single" w:sz="4" w:space="0" w:color="auto"/>
              <w:right w:val="single" w:sz="4" w:space="0" w:color="auto"/>
            </w:tcBorders>
          </w:tcPr>
          <w:p w:rsidR="00766080" w:rsidRPr="00EE0A67" w:rsidRDefault="00766080" w:rsidP="00E25C80">
            <w:pPr>
              <w:pStyle w:val="ListParagraph"/>
              <w:spacing w:before="120"/>
              <w:ind w:left="0"/>
              <w:jc w:val="center"/>
              <w:rPr>
                <w:rFonts w:ascii="Times New Roman" w:hAnsi="Times New Roman" w:cs="Times New Roman"/>
                <w:b/>
                <w:bCs/>
                <w:lang w:eastAsia="de-DE"/>
              </w:rPr>
            </w:pPr>
            <w:r w:rsidRPr="00EE0A67">
              <w:rPr>
                <w:rFonts w:ascii="Times New Roman" w:hAnsi="Times New Roman" w:cs="Times New Roman"/>
                <w:b/>
                <w:bCs/>
                <w:sz w:val="22"/>
                <w:szCs w:val="22"/>
                <w:lang w:eastAsia="de-DE"/>
              </w:rPr>
              <w:t>5d. Kommunizieren und Bewerten</w:t>
            </w:r>
          </w:p>
          <w:p w:rsidR="00766080" w:rsidRPr="00EE0A67" w:rsidRDefault="00766080" w:rsidP="00766080">
            <w:pPr>
              <w:numPr>
                <w:ilvl w:val="0"/>
                <w:numId w:val="7"/>
              </w:numPr>
              <w:suppressAutoHyphens w:val="0"/>
              <w:rPr>
                <w:rFonts w:ascii="Times New Roman" w:hAnsi="Times New Roman" w:cs="Times New Roman"/>
                <w:lang w:eastAsia="de-DE"/>
              </w:rPr>
            </w:pPr>
            <w:r w:rsidRPr="00EE0A67">
              <w:rPr>
                <w:rFonts w:ascii="Times New Roman" w:hAnsi="Times New Roman" w:cs="Times New Roman"/>
                <w:sz w:val="22"/>
                <w:szCs w:val="22"/>
                <w:lang w:eastAsia="de-DE"/>
              </w:rPr>
              <w:t xml:space="preserve">Haltungen gegenüber verschiedenen ethischen Entscheidungen (Menschenrechte etc.) kennen und bewerten und aus dem Dialog Schlussfolgerungen für die eigene </w:t>
            </w:r>
          </w:p>
          <w:p w:rsidR="00766080" w:rsidRPr="00EE0A67" w:rsidRDefault="00766080" w:rsidP="00E25C80">
            <w:pPr>
              <w:ind w:left="720"/>
              <w:rPr>
                <w:rFonts w:ascii="Times New Roman" w:hAnsi="Times New Roman" w:cs="Times New Roman"/>
                <w:lang w:eastAsia="de-DE"/>
              </w:rPr>
            </w:pPr>
            <w:r w:rsidRPr="00EE0A67">
              <w:rPr>
                <w:rFonts w:ascii="Times New Roman" w:hAnsi="Times New Roman" w:cs="Times New Roman"/>
                <w:sz w:val="22"/>
                <w:szCs w:val="22"/>
                <w:lang w:eastAsia="de-DE"/>
              </w:rPr>
              <w:t>Auffassung ziehen;</w:t>
            </w:r>
          </w:p>
          <w:p w:rsidR="00766080" w:rsidRPr="00EE0A67" w:rsidRDefault="00766080" w:rsidP="00E25C80">
            <w:pPr>
              <w:pStyle w:val="ListParagraph"/>
              <w:numPr>
                <w:ilvl w:val="0"/>
                <w:numId w:val="7"/>
              </w:numPr>
              <w:rPr>
                <w:rFonts w:ascii="Times New Roman" w:hAnsi="Times New Roman" w:cs="Times New Roman"/>
                <w:sz w:val="20"/>
                <w:szCs w:val="20"/>
                <w:lang w:eastAsia="de-DE"/>
              </w:rPr>
            </w:pPr>
            <w:r w:rsidRPr="00EE0A67">
              <w:rPr>
                <w:rFonts w:ascii="Times New Roman" w:hAnsi="Times New Roman" w:cs="Times New Roman"/>
                <w:sz w:val="22"/>
                <w:szCs w:val="22"/>
                <w:lang w:eastAsia="de-DE"/>
              </w:rPr>
              <w:t>In aktuelle Diskussionen über „religiös“ motivierte Kriegsgeschehen eintreten (Sunniten- Schiiten); Konflikte benennen</w:t>
            </w:r>
            <w:r w:rsidRPr="00EE0A67">
              <w:rPr>
                <w:rFonts w:ascii="Times New Roman" w:hAnsi="Times New Roman" w:cs="Times New Roman"/>
                <w:sz w:val="20"/>
                <w:szCs w:val="20"/>
                <w:lang w:eastAsia="de-DE"/>
              </w:rPr>
              <w:t>;</w:t>
            </w:r>
          </w:p>
        </w:tc>
        <w:tc>
          <w:tcPr>
            <w:tcW w:w="284" w:type="dxa"/>
            <w:tcBorders>
              <w:left w:val="single" w:sz="4" w:space="0" w:color="auto"/>
              <w:right w:val="single" w:sz="4" w:space="0" w:color="auto"/>
            </w:tcBorders>
          </w:tcPr>
          <w:p w:rsidR="00766080" w:rsidRPr="00EE0A67" w:rsidRDefault="00766080" w:rsidP="00E25C80">
            <w:pPr>
              <w:jc w:val="center"/>
              <w:rPr>
                <w:rFonts w:ascii="Times New Roman" w:hAnsi="Times New Roman" w:cs="Times New Roman"/>
                <w:lang w:eastAsia="de-DE"/>
              </w:rPr>
            </w:pPr>
          </w:p>
        </w:tc>
        <w:tc>
          <w:tcPr>
            <w:tcW w:w="4366" w:type="dxa"/>
            <w:tcBorders>
              <w:top w:val="single" w:sz="4" w:space="0" w:color="auto"/>
              <w:left w:val="single" w:sz="4" w:space="0" w:color="auto"/>
              <w:bottom w:val="single" w:sz="4" w:space="0" w:color="auto"/>
              <w:right w:val="single" w:sz="4" w:space="0" w:color="auto"/>
            </w:tcBorders>
          </w:tcPr>
          <w:p w:rsidR="00766080" w:rsidRPr="00EE0A67" w:rsidRDefault="00766080" w:rsidP="00E25C80">
            <w:pPr>
              <w:pStyle w:val="ListParagraph"/>
              <w:spacing w:before="120"/>
              <w:ind w:left="0"/>
              <w:jc w:val="center"/>
              <w:rPr>
                <w:rFonts w:ascii="Times New Roman" w:hAnsi="Times New Roman" w:cs="Times New Roman"/>
                <w:b/>
                <w:bCs/>
                <w:lang w:eastAsia="de-DE"/>
              </w:rPr>
            </w:pPr>
            <w:r w:rsidRPr="00EE0A67">
              <w:rPr>
                <w:rFonts w:ascii="Times New Roman" w:hAnsi="Times New Roman" w:cs="Times New Roman"/>
                <w:b/>
                <w:bCs/>
                <w:sz w:val="22"/>
                <w:szCs w:val="22"/>
                <w:lang w:eastAsia="de-DE"/>
              </w:rPr>
              <w:t>5e Ausdrücken und Gestalten</w:t>
            </w:r>
          </w:p>
          <w:p w:rsidR="00766080" w:rsidRPr="00EE0A67" w:rsidRDefault="00766080" w:rsidP="00766080">
            <w:pPr>
              <w:numPr>
                <w:ilvl w:val="0"/>
                <w:numId w:val="7"/>
              </w:numPr>
              <w:suppressAutoHyphens w:val="0"/>
              <w:rPr>
                <w:rFonts w:ascii="Times New Roman" w:hAnsi="Times New Roman" w:cs="Times New Roman"/>
                <w:lang w:eastAsia="de-DE"/>
              </w:rPr>
            </w:pPr>
            <w:r w:rsidRPr="00EE0A67">
              <w:rPr>
                <w:rFonts w:ascii="Times New Roman" w:hAnsi="Times New Roman" w:cs="Times New Roman"/>
                <w:lang w:eastAsia="de-DE"/>
              </w:rPr>
              <w:t>Eigene religiöse Sprache- und Ausdrucksformen kennen; in Eigengestaltung „anwenden“, z.B. in Gottesdienstformen;</w:t>
            </w:r>
          </w:p>
          <w:p w:rsidR="00766080" w:rsidRPr="00EE0A67" w:rsidRDefault="00766080" w:rsidP="00766080">
            <w:pPr>
              <w:numPr>
                <w:ilvl w:val="0"/>
                <w:numId w:val="7"/>
              </w:numPr>
              <w:suppressAutoHyphens w:val="0"/>
              <w:rPr>
                <w:rFonts w:ascii="Times New Roman" w:hAnsi="Times New Roman" w:cs="Times New Roman"/>
                <w:lang w:eastAsia="de-DE"/>
              </w:rPr>
            </w:pPr>
            <w:r w:rsidRPr="00EE0A67">
              <w:rPr>
                <w:rFonts w:ascii="Times New Roman" w:hAnsi="Times New Roman" w:cs="Times New Roman"/>
                <w:lang w:eastAsia="de-DE"/>
              </w:rPr>
              <w:t>Religiöse Gestaltungsformen in anderen Religionen kennenlernen, nicht nur Festtagsrituale, z.B. im Judentum, Islam, Buddhismus, Hinduismus</w:t>
            </w:r>
          </w:p>
        </w:tc>
        <w:tc>
          <w:tcPr>
            <w:tcW w:w="284" w:type="dxa"/>
            <w:tcBorders>
              <w:left w:val="single" w:sz="4" w:space="0" w:color="auto"/>
              <w:right w:val="single" w:sz="4" w:space="0" w:color="auto"/>
            </w:tcBorders>
          </w:tcPr>
          <w:p w:rsidR="00766080" w:rsidRPr="00EE0A67" w:rsidRDefault="00766080" w:rsidP="00E25C80">
            <w:pPr>
              <w:jc w:val="center"/>
              <w:rPr>
                <w:rFonts w:ascii="Times New Roman" w:hAnsi="Times New Roman" w:cs="Times New Roman"/>
                <w:lang w:eastAsia="de-DE"/>
              </w:rPr>
            </w:pPr>
          </w:p>
        </w:tc>
        <w:tc>
          <w:tcPr>
            <w:tcW w:w="4366" w:type="dxa"/>
            <w:tcBorders>
              <w:top w:val="single" w:sz="4" w:space="0" w:color="auto"/>
              <w:left w:val="single" w:sz="4" w:space="0" w:color="auto"/>
              <w:bottom w:val="single" w:sz="4" w:space="0" w:color="auto"/>
              <w:right w:val="single" w:sz="4" w:space="0" w:color="auto"/>
            </w:tcBorders>
          </w:tcPr>
          <w:p w:rsidR="00766080" w:rsidRPr="00EE0A67" w:rsidRDefault="00766080" w:rsidP="00E25C80">
            <w:pPr>
              <w:pStyle w:val="ListParagraph"/>
              <w:spacing w:before="120"/>
              <w:ind w:left="0"/>
              <w:jc w:val="center"/>
              <w:rPr>
                <w:rFonts w:ascii="Times New Roman" w:hAnsi="Times New Roman" w:cs="Times New Roman"/>
                <w:b/>
                <w:bCs/>
                <w:lang w:eastAsia="de-DE"/>
              </w:rPr>
            </w:pPr>
            <w:r w:rsidRPr="00EE0A67">
              <w:rPr>
                <w:rFonts w:ascii="Times New Roman" w:hAnsi="Times New Roman" w:cs="Times New Roman"/>
                <w:b/>
                <w:bCs/>
                <w:sz w:val="22"/>
                <w:szCs w:val="22"/>
                <w:lang w:eastAsia="de-DE"/>
              </w:rPr>
              <w:t>5f  Entscheiden und Teilhaben</w:t>
            </w:r>
          </w:p>
          <w:p w:rsidR="00766080" w:rsidRPr="00EE0A67" w:rsidRDefault="00766080" w:rsidP="00E25C80">
            <w:pPr>
              <w:pStyle w:val="ListParagraph"/>
              <w:spacing w:before="120"/>
              <w:ind w:left="0"/>
              <w:jc w:val="center"/>
              <w:rPr>
                <w:rFonts w:ascii="Times New Roman" w:hAnsi="Times New Roman" w:cs="Times New Roman"/>
                <w:lang w:eastAsia="de-DE"/>
              </w:rPr>
            </w:pPr>
            <w:r w:rsidRPr="00EE0A67">
              <w:rPr>
                <w:rFonts w:ascii="Times New Roman" w:hAnsi="Times New Roman" w:cs="Times New Roman"/>
                <w:b/>
                <w:bCs/>
                <w:sz w:val="22"/>
                <w:szCs w:val="22"/>
                <w:lang w:eastAsia="de-DE"/>
              </w:rPr>
              <w:t>-</w:t>
            </w:r>
            <w:r w:rsidRPr="00EE0A67">
              <w:rPr>
                <w:rFonts w:ascii="Times New Roman" w:hAnsi="Times New Roman" w:cs="Times New Roman"/>
                <w:sz w:val="22"/>
                <w:szCs w:val="22"/>
                <w:lang w:eastAsia="de-DE"/>
              </w:rPr>
              <w:t>die eigene Verantwortlichkeit wahrnehmen;</w:t>
            </w:r>
          </w:p>
          <w:p w:rsidR="00766080" w:rsidRPr="00EE0A67" w:rsidRDefault="00766080" w:rsidP="00E25C80">
            <w:pPr>
              <w:rPr>
                <w:rFonts w:ascii="Times New Roman" w:hAnsi="Times New Roman" w:cs="Times New Roman"/>
                <w:lang w:eastAsia="de-DE"/>
              </w:rPr>
            </w:pPr>
            <w:r w:rsidRPr="00EE0A67">
              <w:rPr>
                <w:rFonts w:ascii="Times New Roman" w:hAnsi="Times New Roman" w:cs="Times New Roman"/>
                <w:lang w:eastAsia="de-DE"/>
              </w:rPr>
              <w:t>- sich an Diskussionen über Religionen und gesellschaftliche Fragen beteiligen können;</w:t>
            </w:r>
          </w:p>
          <w:p w:rsidR="00766080" w:rsidRPr="00EE0A67" w:rsidRDefault="00766080" w:rsidP="00E25C80">
            <w:pPr>
              <w:rPr>
                <w:rFonts w:ascii="Times New Roman" w:hAnsi="Times New Roman" w:cs="Times New Roman"/>
                <w:lang w:eastAsia="de-DE"/>
              </w:rPr>
            </w:pPr>
            <w:r w:rsidRPr="00EE0A67">
              <w:rPr>
                <w:rFonts w:ascii="Times New Roman" w:hAnsi="Times New Roman" w:cs="Times New Roman"/>
                <w:lang w:eastAsia="de-DE"/>
              </w:rPr>
              <w:t>-eigene Erfahrungen strukturieren und sie in Beziehung zu Erfahrungen anderer setzen;</w:t>
            </w:r>
          </w:p>
          <w:p w:rsidR="00766080" w:rsidRPr="00EE0A67" w:rsidRDefault="00766080" w:rsidP="00E25C80">
            <w:pPr>
              <w:rPr>
                <w:rFonts w:ascii="Times New Roman" w:hAnsi="Times New Roman" w:cs="Times New Roman"/>
                <w:lang w:eastAsia="de-DE"/>
              </w:rPr>
            </w:pPr>
            <w:r w:rsidRPr="00EE0A67">
              <w:rPr>
                <w:rFonts w:ascii="Times New Roman" w:hAnsi="Times New Roman" w:cs="Times New Roman"/>
                <w:lang w:eastAsia="de-DE"/>
              </w:rPr>
              <w:t xml:space="preserve">-sich aktiv mit Menschen anderer Religionen (MitschülerInnen)auseinander- setzen; </w:t>
            </w:r>
          </w:p>
        </w:tc>
      </w:tr>
    </w:tbl>
    <w:p w:rsidR="00766080" w:rsidRPr="00EE0A67" w:rsidRDefault="00766080" w:rsidP="00766080">
      <w:pPr>
        <w:rPr>
          <w:rFonts w:ascii="Times New Roman" w:hAnsi="Times New Roman" w:cs="Times New Roman"/>
        </w:rPr>
      </w:pPr>
    </w:p>
    <w:p w:rsidR="00766080" w:rsidRPr="00EE0A67" w:rsidRDefault="00766080" w:rsidP="00766080">
      <w:pPr>
        <w:rPr>
          <w:rFonts w:ascii="Times New Roman" w:hAnsi="Times New Roman" w:cs="Times New Roman"/>
          <w:b/>
          <w:bCs/>
          <w:sz w:val="22"/>
          <w:szCs w:val="22"/>
        </w:rPr>
      </w:pPr>
    </w:p>
    <w:p w:rsidR="00766080" w:rsidRPr="00EE0A67" w:rsidRDefault="00766080" w:rsidP="00766080">
      <w:pPr>
        <w:rPr>
          <w:rFonts w:ascii="Times New Roman" w:hAnsi="Times New Roman" w:cs="Times New Roman"/>
          <w:b/>
          <w:bCs/>
          <w:sz w:val="22"/>
          <w:szCs w:val="22"/>
        </w:rPr>
      </w:pPr>
      <w:r w:rsidRPr="00EE0A67">
        <w:rPr>
          <w:rFonts w:ascii="Times New Roman" w:hAnsi="Times New Roman" w:cs="Times New Roman"/>
          <w:b/>
          <w:bCs/>
          <w:sz w:val="22"/>
          <w:szCs w:val="22"/>
        </w:rPr>
        <w:t>6. Abschlussprofil von Jahrgangsstufe 10 R/G (nach Lehrplanvorgaben, HKM 2010)</w:t>
      </w:r>
    </w:p>
    <w:p w:rsidR="00766080" w:rsidRPr="00EE0A67" w:rsidRDefault="00766080" w:rsidP="00766080">
      <w:pPr>
        <w:autoSpaceDE w:val="0"/>
        <w:autoSpaceDN w:val="0"/>
        <w:adjustRightInd w:val="0"/>
        <w:rPr>
          <w:rFonts w:ascii="Times New Roman" w:hAnsi="Times New Roman" w:cs="Times New Roman"/>
          <w:sz w:val="22"/>
          <w:szCs w:val="22"/>
        </w:rPr>
      </w:pP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Voraussetzung und Grundlage für einen erfolgreichen Abschluss der Sek I /Realschule /Gym) im Fach Evangelische Religion sind die nachfolgenden in der Sekundarstufe I erworbenen Kompetenzen: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Dabei geht es um erworbene Kenntnisse, Fähigkeiten und Fertigkeiten, die für den Übergang in das Berufsleben oder für den  Besuch der Sekundarstufe II bzw. weiterführender Schulen nötig sind. Der Religionsunterricht erschließt die religiöse Dimension des Menschseins. Er ermöglicht Einsichten in die komplexen Zusammenhänge des christlichen Glaubens und Lebens und vermittelt die Bedeutung dieses Glaubens im Hinblick auf die Lebenspraxis des Einzelnen wie der Gesellschaft und ihrer Entscheidungen.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Indem der Religionsunterricht Fragen und Erfahrungen der Schülerinnen und Schüler aufgreift, setzt er einen Such- und Verstehensprozess in Gang, trägt zur Selbstwerdung und Identitätsbildung der Schülerinnen und Schüler bei und befähigt zum Verstehen, Urteilen und Handeln.</w:t>
      </w:r>
    </w:p>
    <w:p w:rsidR="00766080" w:rsidRPr="00EE0A67" w:rsidRDefault="00766080" w:rsidP="00766080">
      <w:pPr>
        <w:autoSpaceDE w:val="0"/>
        <w:autoSpaceDN w:val="0"/>
        <w:adjustRightInd w:val="0"/>
        <w:rPr>
          <w:rFonts w:ascii="Times New Roman" w:hAnsi="Times New Roman" w:cs="Times New Roman"/>
          <w:b/>
          <w:bCs/>
          <w:sz w:val="22"/>
          <w:szCs w:val="22"/>
        </w:rPr>
      </w:pPr>
      <w:r w:rsidRPr="00EE0A67">
        <w:rPr>
          <w:rFonts w:ascii="Times New Roman" w:hAnsi="Times New Roman" w:cs="Times New Roman"/>
          <w:b/>
          <w:bCs/>
          <w:sz w:val="22"/>
          <w:szCs w:val="22"/>
        </w:rPr>
        <w:t>1. Individuelle Erfahrungen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-Eigene Erfahrungen wahrnehmen, strukturieren, reflektieren und in Beziehung zu Erfahrungen anderer setzen;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-Identität entwickeln durch die Auseinandersetzungen mit dem Selbst- und Fremdbild;</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 xml:space="preserve">-Fähigkeit zur Selbstkritik und Kritik ausbilden;- </w:t>
      </w:r>
      <w:r w:rsidRPr="00EE0A67">
        <w:rPr>
          <w:rFonts w:ascii="Times New Roman" w:hAnsi="Times New Roman" w:cs="Times New Roman"/>
          <w:sz w:val="22"/>
          <w:szCs w:val="22"/>
        </w:rPr>
        <w:t>die eigene Verantwortlichkeit und die eigenen Grenzen wahrnehmen;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-die Bedeutung des Glaubens für die eigene Biografie reflektieren;</w:t>
      </w:r>
    </w:p>
    <w:p w:rsidR="00766080" w:rsidRPr="00EE0A67" w:rsidRDefault="00766080" w:rsidP="00766080">
      <w:pPr>
        <w:rPr>
          <w:rFonts w:ascii="Times New Roman" w:hAnsi="Times New Roman" w:cs="Times New Roman"/>
          <w:sz w:val="22"/>
          <w:szCs w:val="22"/>
        </w:rPr>
      </w:pPr>
      <w:r w:rsidRPr="00EE0A67">
        <w:rPr>
          <w:rFonts w:ascii="Times New Roman" w:hAnsi="Times New Roman" w:cs="Times New Roman"/>
          <w:sz w:val="22"/>
          <w:szCs w:val="22"/>
        </w:rPr>
        <w:t>-mit Erfahrungen von Fremdheit umgehen können, falschen Absolutheitsansprüchen widerstehen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die Frage nach dem Sinn des Lebens und ihre christliche Deutung auf eigene Lebensentwürfe und Sinnangebote der heutigen Lebenswelt beziehen.</w:t>
      </w:r>
    </w:p>
    <w:p w:rsidR="00766080" w:rsidRPr="00EE0A67" w:rsidRDefault="00766080" w:rsidP="00766080">
      <w:pPr>
        <w:autoSpaceDE w:val="0"/>
        <w:autoSpaceDN w:val="0"/>
        <w:adjustRightInd w:val="0"/>
        <w:rPr>
          <w:rFonts w:ascii="Times New Roman" w:hAnsi="Times New Roman" w:cs="Times New Roman"/>
          <w:b/>
          <w:bCs/>
          <w:sz w:val="22"/>
          <w:szCs w:val="22"/>
        </w:rPr>
      </w:pPr>
      <w:r w:rsidRPr="00EE0A67">
        <w:rPr>
          <w:rFonts w:ascii="Times New Roman" w:hAnsi="Times New Roman" w:cs="Times New Roman"/>
          <w:b/>
          <w:bCs/>
          <w:sz w:val="22"/>
          <w:szCs w:val="22"/>
        </w:rPr>
        <w:t>2. Biblisch-christliche Tradition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-Grundlegende jüdisch-christliche und christliche Traditionen im Zusammenhang ihrer Entstehungsbedingungen kennen;</w:t>
      </w:r>
    </w:p>
    <w:p w:rsidR="00766080" w:rsidRPr="00EE0A67" w:rsidRDefault="00766080" w:rsidP="00766080">
      <w:pPr>
        <w:rPr>
          <w:rFonts w:ascii="Times New Roman" w:hAnsi="Times New Roman" w:cs="Times New Roman"/>
          <w:sz w:val="22"/>
          <w:szCs w:val="22"/>
        </w:rPr>
      </w:pPr>
      <w:r w:rsidRPr="00EE0A67">
        <w:rPr>
          <w:rFonts w:ascii="Times New Roman" w:hAnsi="Times New Roman" w:cs="Times New Roman"/>
          <w:sz w:val="22"/>
          <w:szCs w:val="22"/>
        </w:rPr>
        <w:t>-Grundaussagen des christlichen Glaubens verstehen: Schöpfung, Exodus, Gottesbild, Prophetie</w:t>
      </w:r>
    </w:p>
    <w:p w:rsidR="00766080" w:rsidRPr="00EE0A67" w:rsidRDefault="00766080" w:rsidP="00766080">
      <w:pPr>
        <w:autoSpaceDE w:val="0"/>
        <w:autoSpaceDN w:val="0"/>
        <w:adjustRightInd w:val="0"/>
        <w:rPr>
          <w:rFonts w:ascii="Times New Roman" w:hAnsi="Times New Roman" w:cs="Times New Roman"/>
          <w:b/>
          <w:bCs/>
          <w:sz w:val="22"/>
          <w:szCs w:val="22"/>
        </w:rPr>
      </w:pPr>
      <w:r w:rsidRPr="00EE0A67">
        <w:rPr>
          <w:rFonts w:ascii="Times New Roman" w:hAnsi="Times New Roman" w:cs="Times New Roman"/>
          <w:b/>
          <w:bCs/>
          <w:sz w:val="22"/>
          <w:szCs w:val="22"/>
        </w:rPr>
        <w:t>3. Christliches Leben in Geschichte und Gegenwart</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-Die Bedeutung christlicher Traditionen von ihren Wurzeln her verstehen;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-Glaubensaussagen in geschichtlichen Zusammenhängen und in ihrer Entwicklung sehen;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-die Lehre von der Rechtfertigung als zentrale evangelische Erkenntnis kennen;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-Kirchen als geschichtlich gewordene und kritisierbare Gebilde verstehen;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 xml:space="preserve">-zum Dialog mit anderen Konfessionen und Glaubenstraditionen fähig sein; </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Vielfalt als Bereicherung erleben;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-Kirche als Gemeinschaft der Glaubenden verstehen und als Solidargemeinschaft deuten.</w:t>
      </w:r>
    </w:p>
    <w:p w:rsidR="00766080" w:rsidRPr="00EE0A67" w:rsidRDefault="00766080" w:rsidP="00766080">
      <w:pPr>
        <w:autoSpaceDE w:val="0"/>
        <w:autoSpaceDN w:val="0"/>
        <w:adjustRightInd w:val="0"/>
        <w:rPr>
          <w:rFonts w:ascii="Times New Roman" w:hAnsi="Times New Roman" w:cs="Times New Roman"/>
          <w:b/>
          <w:bCs/>
          <w:sz w:val="22"/>
          <w:szCs w:val="22"/>
        </w:rPr>
      </w:pPr>
    </w:p>
    <w:p w:rsidR="00766080" w:rsidRPr="00EE0A67" w:rsidRDefault="00766080" w:rsidP="00766080">
      <w:pPr>
        <w:autoSpaceDE w:val="0"/>
        <w:autoSpaceDN w:val="0"/>
        <w:adjustRightInd w:val="0"/>
        <w:rPr>
          <w:rFonts w:ascii="Times New Roman" w:hAnsi="Times New Roman" w:cs="Times New Roman"/>
          <w:b/>
          <w:bCs/>
          <w:sz w:val="22"/>
          <w:szCs w:val="22"/>
        </w:rPr>
      </w:pPr>
    </w:p>
    <w:p w:rsidR="00766080" w:rsidRPr="00EE0A67" w:rsidRDefault="00766080" w:rsidP="00766080">
      <w:pPr>
        <w:autoSpaceDE w:val="0"/>
        <w:autoSpaceDN w:val="0"/>
        <w:adjustRightInd w:val="0"/>
        <w:rPr>
          <w:rFonts w:ascii="Times New Roman" w:hAnsi="Times New Roman" w:cs="Times New Roman"/>
          <w:b/>
          <w:bCs/>
          <w:sz w:val="22"/>
          <w:szCs w:val="22"/>
        </w:rPr>
      </w:pPr>
      <w:r w:rsidRPr="00EE0A67">
        <w:rPr>
          <w:rFonts w:ascii="Times New Roman" w:hAnsi="Times New Roman" w:cs="Times New Roman"/>
          <w:b/>
          <w:bCs/>
          <w:sz w:val="22"/>
          <w:szCs w:val="22"/>
        </w:rPr>
        <w:t>4. Ethik</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-ethische Urteilsfähigkeit ausbilden;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-christliche Grund-Sätze und ihre ethische Relevanz erkennen;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-sich dadurch zu verantwortungsvollem und solidarischem Handeln aufgefordert fühlen;</w:t>
      </w:r>
    </w:p>
    <w:p w:rsidR="00766080" w:rsidRPr="00EE0A67" w:rsidRDefault="00766080" w:rsidP="00766080">
      <w:pPr>
        <w:rPr>
          <w:rFonts w:ascii="Times New Roman" w:hAnsi="Times New Roman" w:cs="Times New Roman"/>
          <w:sz w:val="22"/>
          <w:szCs w:val="22"/>
        </w:rPr>
      </w:pPr>
      <w:r w:rsidRPr="00EE0A67">
        <w:rPr>
          <w:rFonts w:ascii="Times New Roman" w:hAnsi="Times New Roman" w:cs="Times New Roman"/>
          <w:sz w:val="22"/>
          <w:szCs w:val="22"/>
        </w:rPr>
        <w:t>-die Möglichkeiten und Begrenzungen des eigenen Lebens auf christliche Ethik beziehen.</w:t>
      </w:r>
    </w:p>
    <w:p w:rsidR="00766080" w:rsidRPr="00EE0A67" w:rsidRDefault="00766080" w:rsidP="00766080">
      <w:pPr>
        <w:autoSpaceDE w:val="0"/>
        <w:autoSpaceDN w:val="0"/>
        <w:adjustRightInd w:val="0"/>
        <w:rPr>
          <w:rFonts w:ascii="Times New Roman" w:hAnsi="Times New Roman" w:cs="Times New Roman"/>
          <w:b/>
          <w:bCs/>
          <w:sz w:val="22"/>
          <w:szCs w:val="22"/>
        </w:rPr>
      </w:pPr>
      <w:r w:rsidRPr="00EE0A67">
        <w:rPr>
          <w:rFonts w:ascii="Times New Roman" w:hAnsi="Times New Roman" w:cs="Times New Roman"/>
          <w:b/>
          <w:bCs/>
          <w:sz w:val="22"/>
          <w:szCs w:val="22"/>
        </w:rPr>
        <w:t>5. Religionen und Weltanschauungen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-Die Frage „Was ist Religion?“ reflektieren;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-andere kulturelle, religiöse und weltanschauliche Deutungstraditionen kennen;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-andere Religionen – insbesondere Judentum und Islam – kennen und ihre Verbundenheit mit der christlichen Religion verstehen;</w:t>
      </w:r>
    </w:p>
    <w:p w:rsidR="00766080" w:rsidRPr="00EE0A67" w:rsidRDefault="00766080" w:rsidP="00766080">
      <w:pPr>
        <w:pStyle w:val="ListParagraph"/>
        <w:numPr>
          <w:ilvl w:val="0"/>
          <w:numId w:val="7"/>
        </w:num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 xml:space="preserve">Die Chancen eines interreligiösen Dialogs begreifen; </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 xml:space="preserve">-Erfahrungen und Einsichten anderer respektieren; Fremdes benennen; Stellung beziehen zur Verbindung von Religion und Machtinteressen; </w:t>
      </w:r>
    </w:p>
    <w:p w:rsidR="00766080" w:rsidRPr="00EE0A67" w:rsidRDefault="00766080" w:rsidP="00766080">
      <w:pPr>
        <w:pStyle w:val="ListParagraph"/>
        <w:numPr>
          <w:ilvl w:val="0"/>
          <w:numId w:val="7"/>
        </w:num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Verstehen, dass Religion und Menschenrechte untrennbar miteinander verbunden sind; gemeinsamen Weltethos formulieren;</w:t>
      </w:r>
    </w:p>
    <w:p w:rsidR="00766080" w:rsidRPr="00EE0A67" w:rsidRDefault="00766080" w:rsidP="00766080">
      <w:pPr>
        <w:autoSpaceDE w:val="0"/>
        <w:autoSpaceDN w:val="0"/>
        <w:adjustRightInd w:val="0"/>
        <w:rPr>
          <w:rFonts w:ascii="Times New Roman" w:hAnsi="Times New Roman" w:cs="Times New Roman"/>
          <w:sz w:val="22"/>
          <w:szCs w:val="22"/>
        </w:rPr>
      </w:pPr>
      <w:r w:rsidRPr="00EE0A67">
        <w:rPr>
          <w:rFonts w:ascii="Times New Roman" w:hAnsi="Times New Roman" w:cs="Times New Roman"/>
          <w:sz w:val="22"/>
          <w:szCs w:val="22"/>
        </w:rPr>
        <w:t>-die Bedeutung und Besonderheit von religiöser Sprache und religiösen Ausdrucksformen kennen und ihren Gebrauch reflektieren;</w:t>
      </w:r>
    </w:p>
    <w:p w:rsidR="00766080" w:rsidRPr="00EE0A67" w:rsidRDefault="00766080" w:rsidP="00766080">
      <w:pPr>
        <w:rPr>
          <w:rFonts w:ascii="Times New Roman" w:hAnsi="Times New Roman" w:cs="Times New Roman"/>
          <w:sz w:val="22"/>
          <w:szCs w:val="22"/>
        </w:rPr>
      </w:pPr>
      <w:r w:rsidRPr="00EE0A67">
        <w:rPr>
          <w:rFonts w:ascii="Times New Roman" w:hAnsi="Times New Roman" w:cs="Times New Roman"/>
          <w:sz w:val="22"/>
          <w:szCs w:val="22"/>
        </w:rPr>
        <w:t>-eine eigene religiöse Sprache entwickeln und kreativ gestalten.</w:t>
      </w:r>
    </w:p>
    <w:p w:rsidR="00766080" w:rsidRPr="00EE0A67" w:rsidRDefault="00766080" w:rsidP="00766080">
      <w:pPr>
        <w:rPr>
          <w:rFonts w:ascii="Times New Roman" w:hAnsi="Times New Roman" w:cs="Times New Roman"/>
          <w:sz w:val="22"/>
          <w:szCs w:val="22"/>
        </w:rPr>
      </w:pPr>
    </w:p>
    <w:p w:rsidR="00B647EA" w:rsidRDefault="00B647EA" w:rsidP="00766080">
      <w:pPr>
        <w:rPr>
          <w:rFonts w:ascii="Times New Roman" w:hAnsi="Times New Roman" w:cs="Times New Roman"/>
          <w:sz w:val="22"/>
          <w:szCs w:val="22"/>
        </w:rPr>
      </w:pPr>
    </w:p>
    <w:p w:rsidR="00766080" w:rsidRPr="00EE0A67" w:rsidRDefault="00766080" w:rsidP="00766080">
      <w:pPr>
        <w:rPr>
          <w:rFonts w:ascii="Times New Roman" w:hAnsi="Times New Roman" w:cs="Times New Roman"/>
          <w:b/>
          <w:bCs/>
          <w:sz w:val="22"/>
          <w:szCs w:val="22"/>
        </w:rPr>
      </w:pPr>
      <w:r w:rsidRPr="00EE0A67">
        <w:rPr>
          <w:rFonts w:ascii="Times New Roman" w:hAnsi="Times New Roman" w:cs="Times New Roman"/>
          <w:sz w:val="22"/>
          <w:szCs w:val="22"/>
        </w:rPr>
        <w:t>Gladenbach, 1.9.14</w:t>
      </w:r>
    </w:p>
    <w:p w:rsidR="00766080" w:rsidRPr="00EE0A67" w:rsidRDefault="00766080" w:rsidP="00766080">
      <w:pPr>
        <w:rPr>
          <w:rFonts w:ascii="Times New Roman" w:hAnsi="Times New Roman" w:cs="Times New Roman"/>
          <w:sz w:val="22"/>
          <w:szCs w:val="22"/>
        </w:rPr>
      </w:pPr>
    </w:p>
    <w:p w:rsidR="00144487" w:rsidRDefault="00144487"/>
    <w:sectPr w:rsidR="00144487">
      <w:pgSz w:w="16838" w:h="11906" w:orient="landscape"/>
      <w:pgMar w:top="1418" w:right="1418"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Hindi">
    <w:charset w:val="00"/>
    <w:family w:val="auto"/>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9B3BC8"/>
    <w:multiLevelType w:val="hybridMultilevel"/>
    <w:tmpl w:val="0FCAFB30"/>
    <w:lvl w:ilvl="0" w:tplc="719284F4">
      <w:start w:val="3"/>
      <w:numFmt w:val="bullet"/>
      <w:lvlText w:val="-"/>
      <w:lvlJc w:val="left"/>
      <w:pPr>
        <w:ind w:left="720" w:hanging="360"/>
      </w:pPr>
      <w:rPr>
        <w:rFonts w:ascii="Gill Sans" w:eastAsia="Cambria" w:hAnsi="Gill 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D40597"/>
    <w:multiLevelType w:val="hybridMultilevel"/>
    <w:tmpl w:val="6D084096"/>
    <w:lvl w:ilvl="0" w:tplc="4484084A">
      <w:start w:val="4"/>
      <w:numFmt w:val="bullet"/>
      <w:lvlText w:val="-"/>
      <w:lvlJc w:val="left"/>
      <w:pPr>
        <w:tabs>
          <w:tab w:val="num" w:pos="720"/>
        </w:tabs>
        <w:ind w:left="720" w:hanging="360"/>
      </w:pPr>
      <w:rPr>
        <w:rFonts w:ascii="Times New Roman" w:eastAsia="Cambria"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0C74C77"/>
    <w:multiLevelType w:val="hybridMultilevel"/>
    <w:tmpl w:val="3FB6883E"/>
    <w:lvl w:ilvl="0" w:tplc="D77AF2D4">
      <w:start w:val="3"/>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2F273D3"/>
    <w:multiLevelType w:val="hybridMultilevel"/>
    <w:tmpl w:val="34D89F04"/>
    <w:lvl w:ilvl="0" w:tplc="7004C452">
      <w:start w:val="3"/>
      <w:numFmt w:val="bullet"/>
      <w:lvlText w:val="-"/>
      <w:lvlJc w:val="left"/>
      <w:pPr>
        <w:tabs>
          <w:tab w:val="num" w:pos="720"/>
        </w:tabs>
        <w:ind w:left="720" w:hanging="360"/>
      </w:pPr>
      <w:rPr>
        <w:rFonts w:ascii="Times New Roman" w:eastAsia="Cambria"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CC55925"/>
    <w:multiLevelType w:val="hybridMultilevel"/>
    <w:tmpl w:val="EAD231EA"/>
    <w:lvl w:ilvl="0" w:tplc="9F7E280E">
      <w:start w:val="4"/>
      <w:numFmt w:val="bullet"/>
      <w:lvlText w:val="-"/>
      <w:lvlJc w:val="left"/>
      <w:pPr>
        <w:ind w:left="720" w:hanging="360"/>
      </w:pPr>
      <w:rPr>
        <w:rFonts w:ascii="Gill Sans" w:eastAsia="Cambria" w:hAnsi="Gill 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9DB4DAE"/>
    <w:multiLevelType w:val="hybridMultilevel"/>
    <w:tmpl w:val="AB08DB88"/>
    <w:lvl w:ilvl="0" w:tplc="B592432E">
      <w:start w:val="3"/>
      <w:numFmt w:val="bullet"/>
      <w:lvlText w:val="-"/>
      <w:lvlJc w:val="left"/>
      <w:pPr>
        <w:tabs>
          <w:tab w:val="num" w:pos="720"/>
        </w:tabs>
        <w:ind w:left="720" w:hanging="360"/>
      </w:pPr>
      <w:rPr>
        <w:rFonts w:ascii="Gill Sans" w:eastAsia="Times New Roman" w:hAnsi="Gill San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nsid w:val="55C35E49"/>
    <w:multiLevelType w:val="hybridMultilevel"/>
    <w:tmpl w:val="1FC2DC3E"/>
    <w:lvl w:ilvl="0" w:tplc="8F5AFBD8">
      <w:start w:val="4"/>
      <w:numFmt w:val="bullet"/>
      <w:lvlText w:val="-"/>
      <w:lvlJc w:val="left"/>
      <w:pPr>
        <w:tabs>
          <w:tab w:val="num" w:pos="720"/>
        </w:tabs>
        <w:ind w:left="720" w:hanging="360"/>
      </w:pPr>
      <w:rPr>
        <w:rFonts w:ascii="Gill Sans" w:eastAsia="Times New Roman" w:hAnsi="Gill San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080"/>
    <w:rsid w:val="00031F6B"/>
    <w:rsid w:val="000F0FBA"/>
    <w:rsid w:val="00142BA4"/>
    <w:rsid w:val="00144487"/>
    <w:rsid w:val="00182C49"/>
    <w:rsid w:val="00333ADC"/>
    <w:rsid w:val="003A3BAE"/>
    <w:rsid w:val="00430DB9"/>
    <w:rsid w:val="00432B1E"/>
    <w:rsid w:val="00445CB0"/>
    <w:rsid w:val="00501E17"/>
    <w:rsid w:val="00512FC4"/>
    <w:rsid w:val="0055158E"/>
    <w:rsid w:val="0063090E"/>
    <w:rsid w:val="00670D46"/>
    <w:rsid w:val="006F49DA"/>
    <w:rsid w:val="00766080"/>
    <w:rsid w:val="00A970D6"/>
    <w:rsid w:val="00B647EA"/>
    <w:rsid w:val="00CB0E9A"/>
    <w:rsid w:val="00E14DF6"/>
    <w:rsid w:val="00E25C80"/>
    <w:rsid w:val="00F8286D"/>
    <w:rsid w:val="00F87F74"/>
    <w:rsid w:val="00FC57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66080"/>
    <w:pPr>
      <w:suppressAutoHyphens/>
    </w:pPr>
    <w:rPr>
      <w:rFonts w:ascii="Gill Sans" w:eastAsia="Cambria" w:hAnsi="Gill Sans" w:cs="Gill Sans"/>
      <w:sz w:val="24"/>
      <w:szCs w:val="24"/>
      <w:lang w:eastAsia="ar-SA"/>
    </w:rPr>
  </w:style>
  <w:style w:type="paragraph" w:styleId="berschrift1">
    <w:name w:val="heading 1"/>
    <w:basedOn w:val="Standard"/>
    <w:next w:val="Standard"/>
    <w:qFormat/>
    <w:rsid w:val="00766080"/>
    <w:pPr>
      <w:keepNext/>
      <w:framePr w:hSpace="141" w:wrap="around" w:vAnchor="text" w:hAnchor="text" w:xAlign="center" w:y="1"/>
      <w:suppressAutoHyphens w:val="0"/>
      <w:suppressOverlap/>
      <w:outlineLvl w:val="0"/>
    </w:pPr>
    <w:rPr>
      <w:rFonts w:cs="Times New Roman"/>
      <w:sz w:val="28"/>
      <w:lang w:eastAsia="en-US"/>
    </w:rPr>
  </w:style>
  <w:style w:type="paragraph" w:styleId="berschrift2">
    <w:name w:val="heading 2"/>
    <w:basedOn w:val="Standard"/>
    <w:next w:val="Standard"/>
    <w:qFormat/>
    <w:rsid w:val="00766080"/>
    <w:pPr>
      <w:keepNext/>
      <w:suppressAutoHyphens w:val="0"/>
      <w:outlineLvl w:val="1"/>
    </w:pPr>
    <w:rPr>
      <w:rFonts w:cs="Times New Roman"/>
      <w:sz w:val="28"/>
      <w:lang w:eastAsia="en-US"/>
    </w:rPr>
  </w:style>
  <w:style w:type="paragraph" w:styleId="berschrift3">
    <w:name w:val="heading 3"/>
    <w:basedOn w:val="Standard"/>
    <w:next w:val="Standard"/>
    <w:qFormat/>
    <w:rsid w:val="00766080"/>
    <w:pPr>
      <w:keepNext/>
      <w:suppressAutoHyphens w:val="0"/>
      <w:outlineLvl w:val="2"/>
    </w:pPr>
    <w:rPr>
      <w:rFonts w:cs="Times New Roman"/>
      <w:sz w:val="28"/>
      <w:u w:val="single"/>
      <w:lang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Listenabsatz">
    <w:name w:val="List Paragraph"/>
    <w:basedOn w:val="Standard"/>
    <w:qFormat/>
    <w:rsid w:val="00766080"/>
    <w:pPr>
      <w:ind w:left="720"/>
    </w:pPr>
  </w:style>
  <w:style w:type="paragraph" w:customStyle="1" w:styleId="Text">
    <w:name w:val="Text"/>
    <w:basedOn w:val="Standard"/>
    <w:rsid w:val="00766080"/>
    <w:pPr>
      <w:suppressLineNumbers/>
      <w:spacing w:before="120" w:after="120"/>
    </w:pPr>
    <w:rPr>
      <w:rFonts w:cs="Lohit Hindi"/>
      <w:i/>
      <w:iCs/>
    </w:rPr>
  </w:style>
  <w:style w:type="table" w:styleId="Tabellenraster">
    <w:name w:val="Table Grid"/>
    <w:basedOn w:val="NormaleTabelle"/>
    <w:rsid w:val="0076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Standard"/>
    <w:rsid w:val="00766080"/>
    <w:pPr>
      <w:suppressAutoHyphens w:val="0"/>
      <w:ind w:left="720"/>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2199</Words>
  <Characters>13854</Characters>
  <Application>Microsoft Office Word</Application>
  <DocSecurity>4</DocSecurity>
  <Lines>115</Lines>
  <Paragraphs>32</Paragraphs>
  <ScaleCrop>false</ScaleCrop>
  <HeadingPairs>
    <vt:vector size="2" baseType="variant">
      <vt:variant>
        <vt:lpstr>Titel</vt:lpstr>
      </vt:variant>
      <vt:variant>
        <vt:i4>1</vt:i4>
      </vt:variant>
    </vt:vector>
  </HeadingPairs>
  <TitlesOfParts>
    <vt:vector size="1" baseType="lpstr">
      <vt:lpstr>Schulinternes Kerncurriculum ev</vt:lpstr>
    </vt:vector>
  </TitlesOfParts>
  <Company/>
  <LinksUpToDate>false</LinksUpToDate>
  <CharactersWithSpaces>16021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Schulinternes Kerncurriculum ev</dc:title>
  <dc:subject/>
  <dc:creator>Karl</dc:creator>
  <cp:keywords/>
  <dc:description/>
  <cp:lastModifiedBy>Anji Braun</cp:lastModifiedBy>
  <cp:revision>2</cp:revision>
  <dcterms:created xsi:type="dcterms:W3CDTF">2017-05-03T16:52:00Z</dcterms:created>
  <dcterms:modified xsi:type="dcterms:W3CDTF">2017-05-03T16:52:00Z</dcterms:modified>
</cp:coreProperties>
</file>